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4FDC54" w14:textId="56E19C52" w:rsidR="006358BA" w:rsidRDefault="00C64412" w:rsidP="00826CB9">
      <w:pPr>
        <w:pStyle w:val="CRCoverPage"/>
        <w:tabs>
          <w:tab w:val="right" w:pos="10440"/>
        </w:tabs>
        <w:spacing w:after="0"/>
        <w:jc w:val="both"/>
        <w:rPr>
          <w:b/>
          <w:i/>
          <w:noProof/>
          <w:sz w:val="28"/>
          <w:lang w:eastAsia="zh-CN"/>
        </w:rPr>
      </w:pPr>
      <w:bookmarkStart w:id="0" w:name="_Ref399006623"/>
      <w:bookmarkStart w:id="1" w:name="_Toc92513360"/>
      <w:r w:rsidRPr="00C64412">
        <w:rPr>
          <w:rFonts w:cs="Arial"/>
          <w:b/>
          <w:sz w:val="24"/>
          <w:szCs w:val="24"/>
        </w:rPr>
        <w:t>3GPP TSG-RAN WG4 Meeting # 10</w:t>
      </w:r>
      <w:r w:rsidR="00E97651">
        <w:rPr>
          <w:rFonts w:cs="Arial"/>
          <w:b/>
          <w:sz w:val="24"/>
          <w:szCs w:val="24"/>
        </w:rPr>
        <w:t>6</w:t>
      </w:r>
      <w:r w:rsidR="006358BA">
        <w:rPr>
          <w:b/>
          <w:i/>
          <w:noProof/>
          <w:sz w:val="28"/>
        </w:rPr>
        <w:tab/>
      </w:r>
      <w:r w:rsidR="00267E9F" w:rsidRPr="00267E9F">
        <w:rPr>
          <w:rFonts w:cs="Arial"/>
          <w:b/>
          <w:sz w:val="24"/>
          <w:szCs w:val="24"/>
        </w:rPr>
        <w:t>R4-</w:t>
      </w:r>
      <w:r w:rsidR="00611578">
        <w:rPr>
          <w:rFonts w:cs="Arial"/>
          <w:b/>
          <w:sz w:val="24"/>
          <w:szCs w:val="24"/>
        </w:rPr>
        <w:t>2</w:t>
      </w:r>
      <w:r w:rsidR="00E97651">
        <w:rPr>
          <w:rFonts w:cs="Arial"/>
          <w:b/>
          <w:sz w:val="24"/>
          <w:szCs w:val="24"/>
        </w:rPr>
        <w:t>3</w:t>
      </w:r>
      <w:r w:rsidR="006E2F88">
        <w:rPr>
          <w:rFonts w:cs="Arial"/>
          <w:b/>
          <w:sz w:val="24"/>
          <w:szCs w:val="24"/>
        </w:rPr>
        <w:t>00657</w:t>
      </w:r>
    </w:p>
    <w:p w14:paraId="70A7F93A" w14:textId="04BCCE90" w:rsidR="007B1E88" w:rsidRPr="00C64412" w:rsidRDefault="00E97651" w:rsidP="00C64412">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Athens</w:t>
      </w:r>
      <w:r w:rsidR="00C64412" w:rsidRPr="00E13633">
        <w:rPr>
          <w:rFonts w:eastAsia="SimSun" w:cs="Arial"/>
          <w:sz w:val="24"/>
          <w:szCs w:val="24"/>
          <w:lang w:eastAsia="zh-CN"/>
        </w:rPr>
        <w:t>,</w:t>
      </w:r>
      <w:r w:rsidR="00C64412">
        <w:rPr>
          <w:rFonts w:eastAsia="SimSun" w:cs="Arial"/>
          <w:sz w:val="24"/>
          <w:szCs w:val="24"/>
          <w:lang w:eastAsia="zh-CN"/>
        </w:rPr>
        <w:t xml:space="preserve"> </w:t>
      </w:r>
      <w:r>
        <w:rPr>
          <w:rFonts w:eastAsia="SimSun" w:cs="Arial"/>
          <w:sz w:val="24"/>
          <w:szCs w:val="24"/>
          <w:lang w:eastAsia="zh-CN"/>
        </w:rPr>
        <w:t>Greece</w:t>
      </w:r>
      <w:r w:rsidR="00C64412">
        <w:rPr>
          <w:rFonts w:eastAsia="SimSun" w:cs="Arial"/>
          <w:sz w:val="24"/>
          <w:szCs w:val="24"/>
          <w:lang w:eastAsia="zh-CN"/>
        </w:rPr>
        <w:t>,</w:t>
      </w:r>
      <w:r w:rsidR="00C64412" w:rsidRPr="00E13633">
        <w:rPr>
          <w:rFonts w:eastAsia="SimSun" w:cs="Arial"/>
          <w:sz w:val="24"/>
          <w:szCs w:val="24"/>
          <w:lang w:eastAsia="zh-CN"/>
        </w:rPr>
        <w:t xml:space="preserve"> </w:t>
      </w:r>
      <w:r>
        <w:rPr>
          <w:rFonts w:eastAsia="SimSun" w:cs="Arial"/>
          <w:sz w:val="24"/>
          <w:szCs w:val="24"/>
          <w:lang w:eastAsia="zh-CN"/>
        </w:rPr>
        <w:t>February</w:t>
      </w:r>
      <w:r w:rsidR="00C64412">
        <w:rPr>
          <w:rFonts w:eastAsia="SimSun" w:cs="Arial"/>
          <w:sz w:val="24"/>
          <w:szCs w:val="24"/>
          <w:lang w:eastAsia="zh-CN"/>
        </w:rPr>
        <w:t xml:space="preserve"> </w:t>
      </w:r>
      <w:r>
        <w:rPr>
          <w:rFonts w:eastAsia="SimSun" w:cs="Arial"/>
          <w:sz w:val="24"/>
          <w:szCs w:val="24"/>
          <w:lang w:eastAsia="zh-CN"/>
        </w:rPr>
        <w:t>27</w:t>
      </w:r>
      <w:r w:rsidR="00C64412" w:rsidRPr="00E13633">
        <w:rPr>
          <w:rFonts w:eastAsia="SimSun" w:cs="Arial"/>
          <w:sz w:val="24"/>
          <w:szCs w:val="24"/>
          <w:lang w:eastAsia="zh-CN"/>
        </w:rPr>
        <w:t xml:space="preserve"> – </w:t>
      </w:r>
      <w:r>
        <w:rPr>
          <w:rFonts w:eastAsia="SimSun" w:cs="Arial"/>
          <w:sz w:val="24"/>
          <w:szCs w:val="24"/>
          <w:lang w:eastAsia="zh-CN"/>
        </w:rPr>
        <w:t>March</w:t>
      </w:r>
      <w:r w:rsidR="00C64412">
        <w:rPr>
          <w:rFonts w:eastAsia="SimSun" w:cs="Arial"/>
          <w:sz w:val="24"/>
          <w:szCs w:val="24"/>
          <w:lang w:eastAsia="zh-CN"/>
        </w:rPr>
        <w:t xml:space="preserve"> </w:t>
      </w:r>
      <w:r>
        <w:rPr>
          <w:rFonts w:eastAsia="SimSun" w:cs="Arial"/>
          <w:sz w:val="24"/>
          <w:szCs w:val="24"/>
          <w:lang w:eastAsia="zh-CN"/>
        </w:rPr>
        <w:t>3</w:t>
      </w:r>
      <w:r w:rsidR="00C64412" w:rsidRPr="00E13633">
        <w:rPr>
          <w:rFonts w:eastAsia="SimSun" w:cs="Arial"/>
          <w:sz w:val="24"/>
          <w:szCs w:val="24"/>
          <w:lang w:eastAsia="zh-CN"/>
        </w:rPr>
        <w:t>, 202</w:t>
      </w:r>
      <w:r>
        <w:rPr>
          <w:rFonts w:eastAsia="SimSun" w:cs="Arial"/>
          <w:sz w:val="24"/>
          <w:szCs w:val="24"/>
          <w:lang w:eastAsia="zh-CN"/>
        </w:rPr>
        <w:t>3</w:t>
      </w:r>
    </w:p>
    <w:p w14:paraId="0A0D91D2" w14:textId="06B2CD24"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1F8BFF11" w14:textId="5654C8E1" w:rsidR="00BF2692" w:rsidRDefault="00675C27" w:rsidP="00F80682">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A3689F" w:rsidRPr="00A3689F">
        <w:rPr>
          <w:rFonts w:cs="Arial"/>
          <w:sz w:val="22"/>
        </w:rPr>
        <w:t>2UL cross band MSDs for CA_n5-n28</w:t>
      </w:r>
    </w:p>
    <w:p w14:paraId="03C4DA88" w14:textId="2A26E4C6" w:rsidR="00BC38C0" w:rsidRPr="00C64412" w:rsidRDefault="00675C27" w:rsidP="00A3689F">
      <w:pPr>
        <w:pStyle w:val="TAC"/>
        <w:ind w:left="1985" w:hanging="1985"/>
        <w:jc w:val="left"/>
        <w:rPr>
          <w:rFonts w:cs="Arial"/>
          <w:sz w:val="22"/>
        </w:rPr>
      </w:pPr>
      <w:r w:rsidRPr="00C64412">
        <w:rPr>
          <w:rFonts w:cs="Arial"/>
          <w:b/>
          <w:sz w:val="22"/>
        </w:rPr>
        <w:t>Agen</w:t>
      </w:r>
      <w:r w:rsidRPr="00C64412">
        <w:rPr>
          <w:rFonts w:eastAsia="SimSun" w:cs="Arial" w:hint="eastAsia"/>
          <w:b/>
          <w:sz w:val="22"/>
          <w:lang w:eastAsia="zh-CN"/>
        </w:rPr>
        <w:t>d</w:t>
      </w:r>
      <w:r w:rsidRPr="00C64412">
        <w:rPr>
          <w:rFonts w:cs="Arial"/>
          <w:b/>
          <w:sz w:val="22"/>
        </w:rPr>
        <w:t>a Item:</w:t>
      </w:r>
      <w:r w:rsidRPr="00C64412">
        <w:rPr>
          <w:rFonts w:cs="Arial"/>
          <w:sz w:val="22"/>
        </w:rPr>
        <w:tab/>
      </w:r>
      <w:r w:rsidR="007E611C" w:rsidRPr="007E611C">
        <w:rPr>
          <w:rFonts w:cs="Arial"/>
          <w:sz w:val="22"/>
        </w:rPr>
        <w:t>9.2.</w:t>
      </w:r>
      <w:r w:rsidR="00A3689F">
        <w:rPr>
          <w:rFonts w:cs="Arial"/>
          <w:sz w:val="22"/>
        </w:rPr>
        <w:t>3</w:t>
      </w:r>
      <w:r w:rsidR="007E611C" w:rsidRPr="007E611C">
        <w:rPr>
          <w:rFonts w:cs="Arial"/>
          <w:sz w:val="22"/>
        </w:rPr>
        <w:t>.2</w:t>
      </w:r>
      <w:r w:rsidR="007E611C" w:rsidRPr="007E611C">
        <w:rPr>
          <w:rFonts w:cs="Arial"/>
          <w:sz w:val="22"/>
        </w:rPr>
        <w:tab/>
        <w:t>UE RF requirements</w:t>
      </w:r>
      <w:r w:rsidR="007E611C" w:rsidRPr="007E611C">
        <w:rPr>
          <w:rFonts w:cs="Arial"/>
          <w:sz w:val="22"/>
        </w:rPr>
        <w:tab/>
        <w:t>[FS_NR_700800900_combo_enh]</w:t>
      </w:r>
    </w:p>
    <w:p w14:paraId="2E5C6AEA" w14:textId="02F81EDE" w:rsidR="00675C27" w:rsidRPr="00A62DA7" w:rsidRDefault="00675C27" w:rsidP="00F80682">
      <w:pPr>
        <w:pStyle w:val="TAC"/>
        <w:ind w:left="1985" w:hanging="1985"/>
        <w:jc w:val="both"/>
        <w:rPr>
          <w:rFonts w:eastAsia="SimSun" w:cs="Arial"/>
          <w:sz w:val="22"/>
          <w:lang w:eastAsia="zh-CN"/>
        </w:rPr>
      </w:pPr>
      <w:r w:rsidRPr="007C2D23">
        <w:rPr>
          <w:rFonts w:cs="Arial"/>
          <w:b/>
          <w:sz w:val="22"/>
        </w:rPr>
        <w:t>Document for:</w:t>
      </w:r>
      <w:r w:rsidRPr="007C2D23">
        <w:rPr>
          <w:rFonts w:cs="Arial"/>
          <w:sz w:val="22"/>
        </w:rPr>
        <w:tab/>
      </w:r>
      <w:r w:rsidR="00ED28C9">
        <w:rPr>
          <w:rFonts w:eastAsia="SimSun" w:cs="Arial"/>
          <w:sz w:val="22"/>
          <w:lang w:eastAsia="zh-CN"/>
        </w:rPr>
        <w:t>Approval</w:t>
      </w:r>
    </w:p>
    <w:bookmarkEnd w:id="0"/>
    <w:bookmarkEnd w:id="1"/>
    <w:p w14:paraId="2A7E5C5D" w14:textId="77777777" w:rsidR="00FC0076" w:rsidRPr="00274AAC" w:rsidRDefault="00E52C47" w:rsidP="00274AAC">
      <w:pPr>
        <w:pStyle w:val="Heading1"/>
        <w:tabs>
          <w:tab w:val="clear" w:pos="1152"/>
          <w:tab w:val="num" w:pos="450"/>
        </w:tabs>
        <w:ind w:left="450"/>
      </w:pPr>
      <w:r w:rsidRPr="00274AAC">
        <w:rPr>
          <w:rFonts w:hint="eastAsia"/>
        </w:rPr>
        <w:t>Introduction</w:t>
      </w:r>
    </w:p>
    <w:p w14:paraId="7267657C" w14:textId="0FD3E52C" w:rsidR="00842311" w:rsidRPr="00B734F1" w:rsidRDefault="002B70D6" w:rsidP="00825624">
      <w:pPr>
        <w:spacing w:after="0"/>
        <w:jc w:val="both"/>
        <w:rPr>
          <w:rFonts w:eastAsia="SimSun"/>
          <w:lang w:eastAsia="zh-CN"/>
        </w:rPr>
      </w:pPr>
      <w:bookmarkStart w:id="2" w:name="_Hlk115189237"/>
      <w:r>
        <w:rPr>
          <w:rFonts w:eastAsia="SimSun"/>
          <w:lang w:eastAsia="zh-CN"/>
        </w:rPr>
        <w:t>In R</w:t>
      </w:r>
      <w:bookmarkEnd w:id="2"/>
      <w:r w:rsidR="0081521D">
        <w:rPr>
          <w:rFonts w:eastAsia="SimSun"/>
          <w:lang w:eastAsia="zh-CN"/>
        </w:rPr>
        <w:t>4#</w:t>
      </w:r>
      <w:r w:rsidR="0075175C">
        <w:rPr>
          <w:rFonts w:eastAsia="SimSun"/>
          <w:lang w:eastAsia="zh-CN"/>
        </w:rPr>
        <w:t>10</w:t>
      </w:r>
      <w:r w:rsidR="000732FA">
        <w:rPr>
          <w:rFonts w:eastAsia="SimSun"/>
          <w:lang w:eastAsia="zh-CN"/>
        </w:rPr>
        <w:t>5</w:t>
      </w:r>
      <w:r w:rsidR="0075175C">
        <w:rPr>
          <w:rFonts w:eastAsia="SimSun"/>
          <w:lang w:eastAsia="zh-CN"/>
        </w:rPr>
        <w:t xml:space="preserve">, </w:t>
      </w:r>
      <w:r w:rsidR="002D718C">
        <w:rPr>
          <w:rFonts w:eastAsia="SimSun"/>
          <w:lang w:eastAsia="zh-CN"/>
        </w:rPr>
        <w:t>the CA_n</w:t>
      </w:r>
      <w:r w:rsidR="00A3689F">
        <w:rPr>
          <w:rFonts w:eastAsia="SimSun"/>
          <w:lang w:eastAsia="zh-CN"/>
        </w:rPr>
        <w:t>5</w:t>
      </w:r>
      <w:r w:rsidR="000732FA">
        <w:rPr>
          <w:rFonts w:eastAsia="SimSun"/>
          <w:lang w:eastAsia="zh-CN"/>
        </w:rPr>
        <w:t>-n28</w:t>
      </w:r>
      <w:r w:rsidR="0075175C">
        <w:rPr>
          <w:rFonts w:eastAsia="SimSun"/>
          <w:lang w:eastAsia="zh-CN"/>
        </w:rPr>
        <w:t xml:space="preserve"> </w:t>
      </w:r>
      <w:r w:rsidR="000732FA">
        <w:rPr>
          <w:rFonts w:eastAsia="SimSun"/>
          <w:lang w:eastAsia="zh-CN"/>
        </w:rPr>
        <w:t xml:space="preserve">RF front-end architecture and the </w:t>
      </w:r>
      <w:r w:rsidR="002D718C">
        <w:rPr>
          <w:rFonts w:eastAsia="SimSun"/>
          <w:lang w:eastAsia="zh-CN"/>
        </w:rPr>
        <w:t xml:space="preserve">two UL </w:t>
      </w:r>
      <w:r w:rsidR="00A3689F">
        <w:rPr>
          <w:rFonts w:eastAsia="SimSun"/>
          <w:lang w:eastAsia="zh-CN"/>
        </w:rPr>
        <w:t xml:space="preserve">cross band </w:t>
      </w:r>
      <w:r w:rsidR="002D718C">
        <w:rPr>
          <w:rFonts w:eastAsia="SimSun"/>
          <w:lang w:eastAsia="zh-CN"/>
        </w:rPr>
        <w:t>MSD issue</w:t>
      </w:r>
      <w:r w:rsidR="000732FA">
        <w:rPr>
          <w:rFonts w:eastAsia="SimSun"/>
          <w:lang w:eastAsia="zh-CN"/>
        </w:rPr>
        <w:t>s</w:t>
      </w:r>
      <w:r w:rsidR="002D718C">
        <w:rPr>
          <w:rFonts w:eastAsia="SimSun"/>
          <w:lang w:eastAsia="zh-CN"/>
        </w:rPr>
        <w:t xml:space="preserve"> </w:t>
      </w:r>
      <w:r w:rsidR="000732FA">
        <w:rPr>
          <w:rFonts w:eastAsia="SimSun"/>
          <w:lang w:eastAsia="zh-CN"/>
        </w:rPr>
        <w:t xml:space="preserve">were discussed and </w:t>
      </w:r>
      <w:r w:rsidR="0092177D">
        <w:rPr>
          <w:rFonts w:eastAsia="SimSun"/>
          <w:lang w:eastAsia="zh-CN"/>
        </w:rPr>
        <w:t xml:space="preserve">a way forward [1] was agreed </w:t>
      </w:r>
      <w:r w:rsidR="00EC4399">
        <w:rPr>
          <w:rFonts w:eastAsia="SimSun"/>
          <w:lang w:eastAsia="zh-CN"/>
        </w:rPr>
        <w:t>up</w:t>
      </w:r>
      <w:r w:rsidR="0092177D">
        <w:rPr>
          <w:rFonts w:eastAsia="SimSun"/>
          <w:lang w:eastAsia="zh-CN"/>
        </w:rPr>
        <w:t>on</w:t>
      </w:r>
      <w:r w:rsidR="00EC4399">
        <w:rPr>
          <w:rFonts w:eastAsia="SimSun"/>
          <w:lang w:eastAsia="zh-CN"/>
        </w:rPr>
        <w:t xml:space="preserve"> for</w:t>
      </w:r>
      <w:r w:rsidR="0092177D">
        <w:rPr>
          <w:rFonts w:eastAsia="SimSun"/>
          <w:lang w:eastAsia="zh-CN"/>
        </w:rPr>
        <w:t xml:space="preserve"> baseline architecture for MSD evaluation. </w:t>
      </w:r>
      <w:r w:rsidR="00365622">
        <w:rPr>
          <w:rFonts w:eastAsia="SimSun"/>
          <w:lang w:eastAsia="zh-CN"/>
        </w:rPr>
        <w:t xml:space="preserve">In this contribution we </w:t>
      </w:r>
      <w:r w:rsidR="0092177D">
        <w:rPr>
          <w:rFonts w:eastAsia="SimSun"/>
          <w:lang w:eastAsia="zh-CN"/>
        </w:rPr>
        <w:t xml:space="preserve">provide our feasibility assessment on </w:t>
      </w:r>
      <w:r w:rsidR="006E2F88">
        <w:rPr>
          <w:rFonts w:eastAsia="SimSun"/>
          <w:lang w:eastAsia="zh-CN"/>
        </w:rPr>
        <w:t>different architectures and evaluate the n28 DL de-sense due to the combined interference of band n28 and n5 ULs.</w:t>
      </w:r>
    </w:p>
    <w:p w14:paraId="58FA5DD0" w14:textId="2AAA7A97" w:rsidR="00530C06" w:rsidRDefault="00853ECB" w:rsidP="00274AAC">
      <w:pPr>
        <w:pStyle w:val="Heading1"/>
        <w:tabs>
          <w:tab w:val="clear" w:pos="1152"/>
          <w:tab w:val="num" w:pos="450"/>
        </w:tabs>
        <w:ind w:left="450"/>
      </w:pPr>
      <w:r w:rsidRPr="00274AAC">
        <w:rPr>
          <w:rFonts w:hint="eastAsia"/>
        </w:rPr>
        <w:t>Discussion</w:t>
      </w:r>
    </w:p>
    <w:p w14:paraId="692DC6FF" w14:textId="6349715A" w:rsidR="000732FA" w:rsidRDefault="0092177D" w:rsidP="000732FA">
      <w:pPr>
        <w:pStyle w:val="Heading2"/>
        <w:spacing w:after="240"/>
      </w:pPr>
      <w:r>
        <w:t>Agreed assumptions and analysis</w:t>
      </w:r>
    </w:p>
    <w:p w14:paraId="2D3082BE" w14:textId="779C826F" w:rsidR="0092177D" w:rsidRPr="0092177D" w:rsidRDefault="0092177D" w:rsidP="0092177D">
      <w:pPr>
        <w:spacing w:after="0"/>
        <w:rPr>
          <w:bCs/>
          <w:lang w:eastAsia="zh-CN"/>
        </w:rPr>
      </w:pPr>
      <w:r w:rsidRPr="0092177D">
        <w:rPr>
          <w:bCs/>
          <w:lang w:eastAsia="zh-CN"/>
        </w:rPr>
        <w:t>The way forward [1] first provided agreements on architecture and components performance assumptions.</w:t>
      </w:r>
    </w:p>
    <w:p w14:paraId="614A2C5F" w14:textId="77777777" w:rsidR="0092177D" w:rsidRDefault="0092177D" w:rsidP="0092177D">
      <w:pPr>
        <w:spacing w:after="0"/>
        <w:rPr>
          <w:b/>
          <w:lang w:eastAsia="zh-CN"/>
        </w:rPr>
      </w:pPr>
    </w:p>
    <w:p w14:paraId="57AFF02C" w14:textId="77777777" w:rsidR="00A3689F" w:rsidRDefault="00A3689F" w:rsidP="00A3689F">
      <w:pPr>
        <w:spacing w:after="0"/>
        <w:rPr>
          <w:b/>
          <w:bCs/>
          <w:lang w:eastAsia="zh-CN"/>
        </w:rPr>
      </w:pPr>
      <w:r>
        <w:rPr>
          <w:b/>
          <w:bCs/>
          <w:lang w:eastAsia="zh-CN"/>
        </w:rPr>
        <w:t>A couple of t</w:t>
      </w:r>
      <w:r w:rsidRPr="00A3689F">
        <w:rPr>
          <w:b/>
          <w:bCs/>
          <w:lang w:eastAsia="zh-CN"/>
        </w:rPr>
        <w:t xml:space="preserve">wo-antenna </w:t>
      </w:r>
      <w:r>
        <w:rPr>
          <w:b/>
          <w:bCs/>
          <w:lang w:eastAsia="zh-CN"/>
        </w:rPr>
        <w:t>architecture to be studied:</w:t>
      </w:r>
    </w:p>
    <w:p w14:paraId="518367BB" w14:textId="21E649C7" w:rsidR="00A3689F" w:rsidRPr="0092177D" w:rsidRDefault="00A3689F" w:rsidP="00A3689F">
      <w:pPr>
        <w:pStyle w:val="ListParagraph"/>
        <w:numPr>
          <w:ilvl w:val="0"/>
          <w:numId w:val="20"/>
        </w:numPr>
        <w:spacing w:after="0"/>
        <w:rPr>
          <w:b/>
          <w:bCs/>
          <w:lang w:eastAsia="zh-CN"/>
        </w:rPr>
      </w:pPr>
      <w:r>
        <w:rPr>
          <w:b/>
          <w:bCs/>
          <w:lang w:eastAsia="zh-CN"/>
        </w:rPr>
        <w:t>Main antenna with band n5/n28 quad-</w:t>
      </w:r>
      <w:proofErr w:type="spellStart"/>
      <w:r>
        <w:rPr>
          <w:b/>
          <w:bCs/>
          <w:lang w:eastAsia="zh-CN"/>
        </w:rPr>
        <w:t>plexer</w:t>
      </w:r>
      <w:proofErr w:type="spellEnd"/>
      <w:r>
        <w:rPr>
          <w:b/>
          <w:bCs/>
          <w:lang w:eastAsia="zh-CN"/>
        </w:rPr>
        <w:t xml:space="preserve"> + Diversity band n5/n28 duplexer</w:t>
      </w:r>
      <w:r w:rsidR="00DE6A52">
        <w:rPr>
          <w:b/>
          <w:bCs/>
          <w:lang w:eastAsia="zh-CN"/>
        </w:rPr>
        <w:t xml:space="preserve"> (a)</w:t>
      </w:r>
    </w:p>
    <w:p w14:paraId="133C1082" w14:textId="541E8E1C" w:rsidR="000732FA" w:rsidRDefault="00A3689F" w:rsidP="00A3689F">
      <w:pPr>
        <w:pStyle w:val="ListParagraph"/>
        <w:numPr>
          <w:ilvl w:val="0"/>
          <w:numId w:val="20"/>
        </w:numPr>
        <w:spacing w:after="0"/>
        <w:rPr>
          <w:b/>
          <w:bCs/>
          <w:lang w:eastAsia="zh-CN"/>
        </w:rPr>
      </w:pPr>
      <w:r>
        <w:rPr>
          <w:b/>
          <w:bCs/>
          <w:lang w:eastAsia="zh-CN"/>
        </w:rPr>
        <w:t>Band n28 UL antenna with triplexer + band n5 antenna with triplexer</w:t>
      </w:r>
      <w:r w:rsidR="00DE6A52">
        <w:rPr>
          <w:b/>
          <w:bCs/>
          <w:lang w:eastAsia="zh-CN"/>
        </w:rPr>
        <w:t xml:space="preserve"> (b)</w:t>
      </w:r>
    </w:p>
    <w:p w14:paraId="1DE05F3D" w14:textId="77777777" w:rsidR="003135EB" w:rsidRDefault="00A3689F" w:rsidP="0092177D">
      <w:pPr>
        <w:pStyle w:val="ListParagraph"/>
        <w:numPr>
          <w:ilvl w:val="0"/>
          <w:numId w:val="20"/>
        </w:numPr>
        <w:spacing w:after="0"/>
        <w:rPr>
          <w:b/>
          <w:lang w:eastAsia="zh-CN"/>
        </w:rPr>
      </w:pPr>
      <w:r w:rsidRPr="00A3689F">
        <w:rPr>
          <w:b/>
          <w:lang w:eastAsia="zh-CN"/>
        </w:rPr>
        <w:t xml:space="preserve">The support of split filter band n28 support </w:t>
      </w:r>
      <w:r>
        <w:rPr>
          <w:b/>
          <w:lang w:eastAsia="zh-CN"/>
        </w:rPr>
        <w:t>should</w:t>
      </w:r>
      <w:r w:rsidRPr="00A3689F">
        <w:rPr>
          <w:b/>
          <w:lang w:eastAsia="zh-CN"/>
        </w:rPr>
        <w:t xml:space="preserve"> be assessed</w:t>
      </w:r>
    </w:p>
    <w:p w14:paraId="7D4E51CA" w14:textId="4F0B88E6" w:rsidR="0092177D" w:rsidRPr="003135EB" w:rsidRDefault="003135EB" w:rsidP="0092177D">
      <w:pPr>
        <w:pStyle w:val="ListParagraph"/>
        <w:numPr>
          <w:ilvl w:val="0"/>
          <w:numId w:val="20"/>
        </w:numPr>
        <w:spacing w:after="0"/>
        <w:rPr>
          <w:b/>
          <w:lang w:eastAsia="zh-CN"/>
        </w:rPr>
      </w:pPr>
      <w:r w:rsidRPr="003135EB">
        <w:rPr>
          <w:b/>
          <w:lang w:eastAsia="zh-CN"/>
        </w:rPr>
        <w:t>I</w:t>
      </w:r>
      <w:r w:rsidR="00A3689F" w:rsidRPr="003135EB">
        <w:rPr>
          <w:b/>
          <w:lang w:eastAsia="zh-CN"/>
        </w:rPr>
        <w:t>n both cases the delta R/TIB needs to be assessed</w:t>
      </w:r>
      <w:r w:rsidR="00EC4399">
        <w:rPr>
          <w:b/>
          <w:lang w:eastAsia="zh-CN"/>
        </w:rPr>
        <w:t>.</w:t>
      </w:r>
    </w:p>
    <w:p w14:paraId="08B49E35" w14:textId="77777777" w:rsidR="0092177D" w:rsidRDefault="0092177D" w:rsidP="0092177D">
      <w:pPr>
        <w:spacing w:after="0"/>
        <w:rPr>
          <w:b/>
          <w:lang w:eastAsia="zh-CN"/>
        </w:rPr>
      </w:pPr>
    </w:p>
    <w:p w14:paraId="1DDE9AFE" w14:textId="639464C3" w:rsidR="00A3689F" w:rsidRDefault="00A3689F" w:rsidP="00A3689F">
      <w:pPr>
        <w:spacing w:after="0"/>
        <w:rPr>
          <w:b/>
          <w:bCs/>
          <w:lang w:eastAsia="zh-CN"/>
        </w:rPr>
      </w:pPr>
      <w:r>
        <w:rPr>
          <w:b/>
          <w:bCs/>
          <w:lang w:eastAsia="zh-CN"/>
        </w:rPr>
        <w:t>A three</w:t>
      </w:r>
      <w:r w:rsidRPr="00A3689F">
        <w:rPr>
          <w:b/>
          <w:bCs/>
          <w:lang w:eastAsia="zh-CN"/>
        </w:rPr>
        <w:t xml:space="preserve">-antenna </w:t>
      </w:r>
      <w:r>
        <w:rPr>
          <w:b/>
          <w:bCs/>
          <w:lang w:eastAsia="zh-CN"/>
        </w:rPr>
        <w:t>architecture to be studied:</w:t>
      </w:r>
    </w:p>
    <w:p w14:paraId="3B01CA83" w14:textId="2DF2A961" w:rsidR="00A3689F" w:rsidRDefault="00A3689F" w:rsidP="00A3689F">
      <w:pPr>
        <w:pStyle w:val="ListParagraph"/>
        <w:numPr>
          <w:ilvl w:val="0"/>
          <w:numId w:val="20"/>
        </w:numPr>
        <w:spacing w:after="0"/>
        <w:rPr>
          <w:b/>
          <w:bCs/>
          <w:lang w:eastAsia="zh-CN"/>
        </w:rPr>
      </w:pPr>
      <w:r>
        <w:rPr>
          <w:b/>
          <w:bCs/>
          <w:lang w:eastAsia="zh-CN"/>
        </w:rPr>
        <w:t>Band n28 duplexer UL antenna + Band n</w:t>
      </w:r>
      <w:r w:rsidR="003135EB">
        <w:rPr>
          <w:b/>
          <w:bCs/>
          <w:lang w:eastAsia="zh-CN"/>
        </w:rPr>
        <w:t>5</w:t>
      </w:r>
      <w:r>
        <w:rPr>
          <w:b/>
          <w:bCs/>
          <w:lang w:eastAsia="zh-CN"/>
        </w:rPr>
        <w:t xml:space="preserve"> duplexer UL antenna + Band n5/n28 duplexer diversity antenna</w:t>
      </w:r>
    </w:p>
    <w:p w14:paraId="242F1CDC" w14:textId="31FFEE60" w:rsidR="00A3689F" w:rsidRPr="003135EB" w:rsidRDefault="00A3689F" w:rsidP="00A3689F">
      <w:pPr>
        <w:pStyle w:val="ListParagraph"/>
        <w:numPr>
          <w:ilvl w:val="0"/>
          <w:numId w:val="20"/>
        </w:numPr>
        <w:spacing w:after="0"/>
        <w:rPr>
          <w:b/>
          <w:bCs/>
          <w:lang w:eastAsia="zh-CN"/>
        </w:rPr>
      </w:pPr>
      <w:r w:rsidRPr="00A3689F">
        <w:rPr>
          <w:b/>
          <w:lang w:eastAsia="zh-CN"/>
        </w:rPr>
        <w:t xml:space="preserve">The support of split filter band n28 support </w:t>
      </w:r>
      <w:r>
        <w:rPr>
          <w:b/>
          <w:lang w:eastAsia="zh-CN"/>
        </w:rPr>
        <w:t>should</w:t>
      </w:r>
      <w:r w:rsidRPr="00A3689F">
        <w:rPr>
          <w:b/>
          <w:lang w:eastAsia="zh-CN"/>
        </w:rPr>
        <w:t xml:space="preserve"> be </w:t>
      </w:r>
      <w:r>
        <w:rPr>
          <w:b/>
          <w:lang w:eastAsia="zh-CN"/>
        </w:rPr>
        <w:t>considered</w:t>
      </w:r>
    </w:p>
    <w:p w14:paraId="42689D0F" w14:textId="088FB713" w:rsidR="003135EB" w:rsidRPr="003135EB" w:rsidRDefault="003135EB" w:rsidP="00A3689F">
      <w:pPr>
        <w:pStyle w:val="ListParagraph"/>
        <w:numPr>
          <w:ilvl w:val="0"/>
          <w:numId w:val="20"/>
        </w:numPr>
        <w:spacing w:after="0"/>
        <w:rPr>
          <w:b/>
          <w:lang w:eastAsia="zh-CN"/>
        </w:rPr>
      </w:pPr>
      <w:r w:rsidRPr="003135EB">
        <w:rPr>
          <w:b/>
          <w:lang w:eastAsia="zh-CN"/>
        </w:rPr>
        <w:t>In this case the delta R/TIB is zero</w:t>
      </w:r>
      <w:r w:rsidR="00EC4399">
        <w:rPr>
          <w:b/>
          <w:lang w:eastAsia="zh-CN"/>
        </w:rPr>
        <w:t>.</w:t>
      </w:r>
    </w:p>
    <w:p w14:paraId="6D954A94" w14:textId="0DC71B05" w:rsidR="0092177D" w:rsidRDefault="0092177D" w:rsidP="0092177D">
      <w:pPr>
        <w:spacing w:after="0"/>
        <w:rPr>
          <w:b/>
          <w:lang w:eastAsia="zh-CN"/>
        </w:rPr>
      </w:pPr>
    </w:p>
    <w:p w14:paraId="1BB9AD3E" w14:textId="11D457EE" w:rsidR="000732FA" w:rsidRDefault="003135EB" w:rsidP="0092177D">
      <w:pPr>
        <w:spacing w:after="0"/>
        <w:rPr>
          <w:lang w:eastAsia="zh-CN"/>
        </w:rPr>
      </w:pPr>
      <w:r>
        <w:rPr>
          <w:b/>
          <w:lang w:eastAsia="zh-CN"/>
        </w:rPr>
        <w:t>2UL cross band interference to n28 DL should be assessed with:</w:t>
      </w:r>
    </w:p>
    <w:p w14:paraId="70CD520B" w14:textId="77777777" w:rsidR="003135EB" w:rsidRDefault="003135EB" w:rsidP="0092177D">
      <w:pPr>
        <w:pStyle w:val="ListParagraph"/>
        <w:numPr>
          <w:ilvl w:val="0"/>
          <w:numId w:val="21"/>
        </w:numPr>
        <w:spacing w:after="0"/>
        <w:rPr>
          <w:b/>
          <w:bCs/>
          <w:lang w:eastAsia="zh-CN"/>
        </w:rPr>
      </w:pPr>
      <w:r>
        <w:rPr>
          <w:b/>
          <w:bCs/>
          <w:lang w:eastAsia="zh-CN"/>
        </w:rPr>
        <w:t>20MHz n5 UL</w:t>
      </w:r>
    </w:p>
    <w:p w14:paraId="72F6CFFC" w14:textId="0C6F0D60" w:rsidR="000450C3" w:rsidRPr="003135EB" w:rsidRDefault="003135EB" w:rsidP="000450C3">
      <w:pPr>
        <w:pStyle w:val="ListParagraph"/>
        <w:numPr>
          <w:ilvl w:val="0"/>
          <w:numId w:val="21"/>
        </w:numPr>
        <w:spacing w:after="0"/>
        <w:rPr>
          <w:b/>
          <w:bCs/>
          <w:lang w:eastAsia="zh-CN"/>
        </w:rPr>
      </w:pPr>
      <w:r>
        <w:rPr>
          <w:b/>
          <w:bCs/>
          <w:lang w:eastAsia="zh-CN"/>
        </w:rPr>
        <w:t>Band n28 UL/DL BW to be assessed for worst case</w:t>
      </w:r>
      <w:r w:rsidR="00EC4399">
        <w:rPr>
          <w:b/>
          <w:bCs/>
          <w:lang w:eastAsia="zh-CN"/>
        </w:rPr>
        <w:t>.</w:t>
      </w:r>
    </w:p>
    <w:p w14:paraId="519FC9C8" w14:textId="4FCA5E97" w:rsidR="00D77BA6" w:rsidRDefault="00D77BA6" w:rsidP="00D77BA6">
      <w:pPr>
        <w:pStyle w:val="Heading3"/>
        <w:tabs>
          <w:tab w:val="clear" w:pos="2790"/>
          <w:tab w:val="left" w:pos="720"/>
        </w:tabs>
        <w:spacing w:after="240"/>
        <w:ind w:left="720"/>
        <w:rPr>
          <w:lang w:eastAsia="zh-CN"/>
        </w:rPr>
      </w:pPr>
      <w:r>
        <w:rPr>
          <w:lang w:eastAsia="zh-CN"/>
        </w:rPr>
        <w:t>Two antenna case</w:t>
      </w:r>
    </w:p>
    <w:p w14:paraId="29D9A3BF" w14:textId="7AE838B6" w:rsidR="006A6D14" w:rsidRDefault="003135EB" w:rsidP="000732FA">
      <w:r>
        <w:t>In any case</w:t>
      </w:r>
      <w:r w:rsidR="00EC4399">
        <w:t>,</w:t>
      </w:r>
      <w:r>
        <w:t xml:space="preserve"> the two</w:t>
      </w:r>
      <w:r w:rsidR="00EC4399">
        <w:t>-</w:t>
      </w:r>
      <w:r>
        <w:t>antenna architectures are the worst case for Delta</w:t>
      </w:r>
      <w:r w:rsidR="00DE6A52">
        <w:t xml:space="preserve"> </w:t>
      </w:r>
      <w:r>
        <w:t>T/RIB and MSD and should be the baseline for the specification in the WI phase.</w:t>
      </w:r>
    </w:p>
    <w:p w14:paraId="0D2B71FC" w14:textId="77777777" w:rsidR="00DE6A52" w:rsidRDefault="00DE6A52" w:rsidP="00DE6A52">
      <w:pPr>
        <w:spacing w:after="0"/>
      </w:pPr>
      <w:r>
        <w:t>For the support of split band n28 filters, the two-antenna cases are impacted in a slightly different way:</w:t>
      </w:r>
    </w:p>
    <w:p w14:paraId="4384E793" w14:textId="707D43B0" w:rsidR="00DE6A52" w:rsidRDefault="00DE6A52" w:rsidP="00DE6A52">
      <w:pPr>
        <w:pStyle w:val="ListParagraph"/>
        <w:numPr>
          <w:ilvl w:val="0"/>
          <w:numId w:val="27"/>
        </w:numPr>
        <w:spacing w:after="0"/>
      </w:pPr>
      <w:proofErr w:type="spellStart"/>
      <w:r>
        <w:t>Quad+duplexer</w:t>
      </w:r>
      <w:proofErr w:type="spellEnd"/>
      <w:r>
        <w:t xml:space="preserve"> (a) only requires split filters on the side where there is the n28 UL as the diversity side can further benefit from the diversity antenna isolation: a dual-Quad on main + duplexer on diversity can work</w:t>
      </w:r>
    </w:p>
    <w:p w14:paraId="1197FCFF" w14:textId="2E73EE66" w:rsidR="00DE6A52" w:rsidRDefault="00DE6A52" w:rsidP="00DE6A52">
      <w:pPr>
        <w:pStyle w:val="ListParagraph"/>
        <w:numPr>
          <w:ilvl w:val="0"/>
          <w:numId w:val="27"/>
        </w:numPr>
        <w:spacing w:after="0"/>
      </w:pPr>
      <w:r>
        <w:t>Dual triplexer (b) only requires split filters on the side where there is the n28 UL as the diversity side can further benefit from the diversity antenna isolation:</w:t>
      </w:r>
      <w:r w:rsidR="00846BDC">
        <w:t xml:space="preserve"> dual triplexer + triplexer approach can work</w:t>
      </w:r>
      <w:r w:rsidR="00EC4399">
        <w:t>.</w:t>
      </w:r>
    </w:p>
    <w:p w14:paraId="308D7CF2" w14:textId="77777777" w:rsidR="00EC4399" w:rsidRDefault="00EC4399" w:rsidP="00EC4399">
      <w:pPr>
        <w:spacing w:after="0"/>
      </w:pPr>
    </w:p>
    <w:p w14:paraId="3734AC0F" w14:textId="49656EE0" w:rsidR="007459C8" w:rsidRDefault="00846BDC" w:rsidP="00846BDC">
      <w:pPr>
        <w:spacing w:after="0"/>
      </w:pPr>
      <w:r>
        <w:t>Overall, the difference</w:t>
      </w:r>
      <w:r w:rsidR="007459C8">
        <w:t xml:space="preserve"> to support split filters for n28</w:t>
      </w:r>
      <w:r>
        <w:t xml:space="preserve"> is small</w:t>
      </w:r>
      <w:r w:rsidR="007459C8">
        <w:t xml:space="preserve"> between the two </w:t>
      </w:r>
      <w:proofErr w:type="gramStart"/>
      <w:r w:rsidR="007459C8">
        <w:t>architectures</w:t>
      </w:r>
      <w:r w:rsidR="00EC4399">
        <w:t>,</w:t>
      </w:r>
      <w:r w:rsidR="007459C8">
        <w:t xml:space="preserve"> but</w:t>
      </w:r>
      <w:proofErr w:type="gramEnd"/>
      <w:r w:rsidR="007459C8">
        <w:t xml:space="preserve"> will result in significant RF front-end overhead. Longer term</w:t>
      </w:r>
      <w:r w:rsidR="00EC4399">
        <w:t>,</w:t>
      </w:r>
      <w:r w:rsidR="007459C8">
        <w:t xml:space="preserve"> a full band n28UL/DL + n5DL triplexer + a full band n28DL + n5UL/DL triplexer seems a smaller step than a full band n28+n5 </w:t>
      </w:r>
      <w:proofErr w:type="spellStart"/>
      <w:r w:rsidR="007459C8">
        <w:t>quadplexer</w:t>
      </w:r>
      <w:proofErr w:type="spellEnd"/>
      <w:r w:rsidR="007459C8">
        <w:t>.</w:t>
      </w:r>
    </w:p>
    <w:p w14:paraId="0AE34CC3" w14:textId="4D049E92" w:rsidR="007459C8" w:rsidRDefault="007459C8" w:rsidP="00846BDC">
      <w:pPr>
        <w:spacing w:after="0"/>
      </w:pPr>
    </w:p>
    <w:p w14:paraId="454416B0" w14:textId="0D9F56F6" w:rsidR="007459C8" w:rsidRPr="007459C8" w:rsidRDefault="007459C8" w:rsidP="00846BDC">
      <w:pPr>
        <w:spacing w:after="0"/>
        <w:rPr>
          <w:b/>
          <w:bCs/>
        </w:rPr>
      </w:pPr>
      <w:r w:rsidRPr="007459C8">
        <w:rPr>
          <w:b/>
          <w:bCs/>
        </w:rPr>
        <w:t>Observation: n28 split filter support has similar impact to both two-antenna architecture cases (a and b) and result</w:t>
      </w:r>
      <w:r w:rsidR="00EC4399">
        <w:rPr>
          <w:b/>
          <w:bCs/>
        </w:rPr>
        <w:t>,</w:t>
      </w:r>
      <w:r w:rsidRPr="007459C8">
        <w:rPr>
          <w:b/>
          <w:bCs/>
        </w:rPr>
        <w:t xml:space="preserve"> in significant RF front</w:t>
      </w:r>
      <w:r w:rsidR="00EC4399">
        <w:rPr>
          <w:b/>
          <w:bCs/>
        </w:rPr>
        <w:t>-</w:t>
      </w:r>
      <w:r w:rsidRPr="007459C8">
        <w:rPr>
          <w:b/>
          <w:bCs/>
        </w:rPr>
        <w:t>end architecture. In the longer term, the dual triplexer (b) is an easier step to full band n28 support.</w:t>
      </w:r>
    </w:p>
    <w:p w14:paraId="3E0E1921" w14:textId="77777777" w:rsidR="007459C8" w:rsidRDefault="007459C8" w:rsidP="00846BDC">
      <w:pPr>
        <w:spacing w:after="0"/>
      </w:pPr>
    </w:p>
    <w:p w14:paraId="4A630CF0" w14:textId="6B360CD7" w:rsidR="00846BDC" w:rsidRDefault="00EC4399" w:rsidP="00846BDC">
      <w:pPr>
        <w:spacing w:after="0"/>
      </w:pPr>
      <w:r>
        <w:t>It should also be noted</w:t>
      </w:r>
      <w:r w:rsidR="007459C8">
        <w:t xml:space="preserve"> that most architectures for CA_n5-n28 are difficult to associate with CA_n20-n28 or CA_n8-n20-n28 support</w:t>
      </w:r>
      <w:r>
        <w:t>. Therefore,</w:t>
      </w:r>
      <w:r w:rsidR="007459C8">
        <w:t xml:space="preserve"> in this case</w:t>
      </w:r>
      <w:r>
        <w:t>,</w:t>
      </w:r>
      <w:r w:rsidR="007459C8">
        <w:t xml:space="preserve"> it may be safer to target a three-antenna architecture.</w:t>
      </w:r>
    </w:p>
    <w:p w14:paraId="1166DFDE" w14:textId="77777777" w:rsidR="00DE6A52" w:rsidRDefault="00DE6A52" w:rsidP="00DE6A52">
      <w:pPr>
        <w:spacing w:after="0"/>
        <w:rPr>
          <w:b/>
          <w:bCs/>
        </w:rPr>
      </w:pPr>
    </w:p>
    <w:p w14:paraId="05938DCA" w14:textId="6C6A31A8" w:rsidR="003C1428" w:rsidRPr="003C1428" w:rsidRDefault="003C1428" w:rsidP="000732FA">
      <w:pPr>
        <w:rPr>
          <w:b/>
          <w:bCs/>
        </w:rPr>
      </w:pPr>
      <w:r w:rsidRPr="003C1428">
        <w:rPr>
          <w:b/>
          <w:bCs/>
        </w:rPr>
        <w:t>Proposal 1:</w:t>
      </w:r>
      <w:r>
        <w:rPr>
          <w:b/>
          <w:bCs/>
        </w:rPr>
        <w:t xml:space="preserve"> During WI phase, the specified MSD</w:t>
      </w:r>
      <w:r w:rsidR="003135EB">
        <w:rPr>
          <w:b/>
          <w:bCs/>
        </w:rPr>
        <w:t xml:space="preserve"> and Delta T/RIB </w:t>
      </w:r>
      <w:r>
        <w:rPr>
          <w:b/>
          <w:bCs/>
        </w:rPr>
        <w:t xml:space="preserve">should </w:t>
      </w:r>
      <w:r w:rsidR="003135EB">
        <w:rPr>
          <w:b/>
          <w:bCs/>
        </w:rPr>
        <w:t>use</w:t>
      </w:r>
      <w:r>
        <w:rPr>
          <w:b/>
          <w:bCs/>
        </w:rPr>
        <w:t xml:space="preserve"> </w:t>
      </w:r>
      <w:r w:rsidR="007459C8">
        <w:rPr>
          <w:b/>
          <w:bCs/>
        </w:rPr>
        <w:t>the two-antenna architecture as</w:t>
      </w:r>
      <w:r w:rsidR="00EC4399">
        <w:rPr>
          <w:b/>
          <w:bCs/>
        </w:rPr>
        <w:t xml:space="preserve"> a</w:t>
      </w:r>
      <w:r w:rsidR="007459C8">
        <w:rPr>
          <w:b/>
          <w:bCs/>
        </w:rPr>
        <w:t xml:space="preserve"> baseline with both </w:t>
      </w:r>
      <w:proofErr w:type="spellStart"/>
      <w:r w:rsidR="007459C8">
        <w:rPr>
          <w:b/>
          <w:bCs/>
        </w:rPr>
        <w:t>q</w:t>
      </w:r>
      <w:r w:rsidR="003135EB">
        <w:rPr>
          <w:b/>
          <w:bCs/>
        </w:rPr>
        <w:t>uadplexer</w:t>
      </w:r>
      <w:proofErr w:type="spellEnd"/>
      <w:r w:rsidR="00EC4399">
        <w:rPr>
          <w:b/>
          <w:bCs/>
        </w:rPr>
        <w:t xml:space="preserve"> </w:t>
      </w:r>
      <w:r w:rsidR="003135EB">
        <w:rPr>
          <w:b/>
          <w:bCs/>
        </w:rPr>
        <w:t>+</w:t>
      </w:r>
      <w:r w:rsidR="00EC4399">
        <w:rPr>
          <w:b/>
          <w:bCs/>
        </w:rPr>
        <w:t xml:space="preserve"> </w:t>
      </w:r>
      <w:r w:rsidR="003135EB">
        <w:rPr>
          <w:b/>
          <w:bCs/>
        </w:rPr>
        <w:t xml:space="preserve">duplexer </w:t>
      </w:r>
      <w:r w:rsidR="00DE6A52">
        <w:rPr>
          <w:b/>
          <w:bCs/>
        </w:rPr>
        <w:t xml:space="preserve">(a) </w:t>
      </w:r>
      <w:r w:rsidR="003135EB">
        <w:rPr>
          <w:b/>
          <w:bCs/>
        </w:rPr>
        <w:t xml:space="preserve">and dual triplexer </w:t>
      </w:r>
      <w:r w:rsidR="00DE6A52">
        <w:rPr>
          <w:b/>
          <w:bCs/>
        </w:rPr>
        <w:t>(b)</w:t>
      </w:r>
      <w:r w:rsidR="007459C8">
        <w:rPr>
          <w:b/>
          <w:bCs/>
        </w:rPr>
        <w:t xml:space="preserve"> approaches</w:t>
      </w:r>
      <w:r w:rsidR="00DE6A52">
        <w:rPr>
          <w:b/>
          <w:bCs/>
        </w:rPr>
        <w:t>.</w:t>
      </w:r>
    </w:p>
    <w:p w14:paraId="767BC12F" w14:textId="44772BBC" w:rsidR="00360B5E" w:rsidRPr="00360B5E" w:rsidRDefault="00502BD5" w:rsidP="00D77BA6">
      <w:pPr>
        <w:pStyle w:val="Heading3"/>
        <w:tabs>
          <w:tab w:val="clear" w:pos="2790"/>
        </w:tabs>
        <w:spacing w:after="240"/>
        <w:ind w:left="720"/>
        <w:rPr>
          <w:lang w:eastAsia="zh-CN"/>
        </w:rPr>
      </w:pPr>
      <w:r>
        <w:rPr>
          <w:lang w:eastAsia="zh-CN"/>
        </w:rPr>
        <w:t>Three antenna case</w:t>
      </w:r>
    </w:p>
    <w:p w14:paraId="5F9720D1" w14:textId="40FFDE23" w:rsidR="00F60EB7" w:rsidRDefault="00F60EB7" w:rsidP="00F60EB7">
      <w:pPr>
        <w:spacing w:after="0"/>
        <w:rPr>
          <w:lang w:eastAsia="zh-CN"/>
        </w:rPr>
      </w:pPr>
      <w:r>
        <w:rPr>
          <w:lang w:eastAsia="zh-CN"/>
        </w:rPr>
        <w:lastRenderedPageBreak/>
        <w:t xml:space="preserve">The three-antenna case is an easy step to use legacy RF front-end components provided that three antennas can be fitted in the UE with </w:t>
      </w:r>
      <w:proofErr w:type="gramStart"/>
      <w:r>
        <w:rPr>
          <w:lang w:eastAsia="zh-CN"/>
        </w:rPr>
        <w:t>good radiated</w:t>
      </w:r>
      <w:proofErr w:type="gramEnd"/>
      <w:r>
        <w:rPr>
          <w:lang w:eastAsia="zh-CN"/>
        </w:rPr>
        <w:t xml:space="preserve"> performance for 2UL and 1 DL antennas. As such</w:t>
      </w:r>
      <w:r w:rsidR="00EC4399">
        <w:rPr>
          <w:lang w:eastAsia="zh-CN"/>
        </w:rPr>
        <w:t>,</w:t>
      </w:r>
      <w:r>
        <w:rPr>
          <w:lang w:eastAsia="zh-CN"/>
        </w:rPr>
        <w:t xml:space="preserve"> it can be a first step for implementation but </w:t>
      </w:r>
      <w:proofErr w:type="gramStart"/>
      <w:r>
        <w:rPr>
          <w:lang w:eastAsia="zh-CN"/>
        </w:rPr>
        <w:t>in order to</w:t>
      </w:r>
      <w:proofErr w:type="gramEnd"/>
      <w:r>
        <w:rPr>
          <w:lang w:eastAsia="zh-CN"/>
        </w:rPr>
        <w:t xml:space="preserve"> cover all UE cases, it cannot be considered as baseline.</w:t>
      </w:r>
    </w:p>
    <w:p w14:paraId="43D2E192" w14:textId="77777777" w:rsidR="00F60EB7" w:rsidRDefault="00F60EB7" w:rsidP="00F60EB7">
      <w:pPr>
        <w:spacing w:after="0"/>
        <w:rPr>
          <w:lang w:eastAsia="zh-CN"/>
        </w:rPr>
      </w:pPr>
    </w:p>
    <w:p w14:paraId="0C246A3F" w14:textId="12343763" w:rsidR="00F60EB7" w:rsidRDefault="00EC4399" w:rsidP="00F60EB7">
      <w:pPr>
        <w:spacing w:after="0"/>
      </w:pPr>
      <w:r>
        <w:t>S</w:t>
      </w:r>
      <w:r w:rsidR="00F60EB7">
        <w:t>upport of split band n28 filters is also facilitated as it only requires a dual duplexer on the band n28 UL antenna.</w:t>
      </w:r>
    </w:p>
    <w:p w14:paraId="6C0C9BF2" w14:textId="77777777" w:rsidR="00F60EB7" w:rsidRDefault="00F60EB7" w:rsidP="00F60EB7">
      <w:pPr>
        <w:spacing w:after="0"/>
      </w:pPr>
    </w:p>
    <w:p w14:paraId="09097C07" w14:textId="216F8166" w:rsidR="003C1428" w:rsidRDefault="00F60EB7" w:rsidP="003C1428">
      <w:pPr>
        <w:keepNext/>
        <w:spacing w:after="0"/>
      </w:pPr>
      <w:r>
        <w:t>Regarding MSD</w:t>
      </w:r>
      <w:r w:rsidR="00EC4399">
        <w:t>,</w:t>
      </w:r>
      <w:r>
        <w:t xml:space="preserve"> there may be some benefit with the additional antenna isolation</w:t>
      </w:r>
      <w:r w:rsidR="00EC4399">
        <w:t>.</w:t>
      </w:r>
      <w:r>
        <w:t xml:space="preserve"> </w:t>
      </w:r>
      <w:r w:rsidR="00EC4399">
        <w:t>H</w:t>
      </w:r>
      <w:r>
        <w:t>owever</w:t>
      </w:r>
      <w:r w:rsidR="00EC4399">
        <w:t>,</w:t>
      </w:r>
      <w:r>
        <w:t xml:space="preserve"> the legacy n28 and n5 duplexers may not provide significant rejection in the other band DL</w:t>
      </w:r>
      <w:r w:rsidR="00EC4399">
        <w:t>;</w:t>
      </w:r>
      <w:r>
        <w:t xml:space="preserve"> thus</w:t>
      </w:r>
      <w:r w:rsidR="00EC4399">
        <w:t>,</w:t>
      </w:r>
      <w:r>
        <w:t xml:space="preserve"> the net result may not be significantly different from the two-antenna case with quad-</w:t>
      </w:r>
      <w:proofErr w:type="spellStart"/>
      <w:proofErr w:type="gramStart"/>
      <w:r>
        <w:t>plexer</w:t>
      </w:r>
      <w:proofErr w:type="spellEnd"/>
      <w:proofErr w:type="gramEnd"/>
      <w:r>
        <w:t xml:space="preserve"> or triplexers designed with CA_n5-n28 as target. However, it does provide benefit in terms of Delta T/RIB.</w:t>
      </w:r>
    </w:p>
    <w:p w14:paraId="21FE6D8D" w14:textId="000CDFCD" w:rsidR="00F60EB7" w:rsidRDefault="00F60EB7" w:rsidP="003C1428">
      <w:pPr>
        <w:keepNext/>
        <w:spacing w:after="0"/>
      </w:pPr>
    </w:p>
    <w:p w14:paraId="08F2625D" w14:textId="6BEE84B2" w:rsidR="00F60EB7" w:rsidRDefault="00F60EB7" w:rsidP="00F60EB7">
      <w:pPr>
        <w:spacing w:after="0"/>
      </w:pPr>
      <w:r w:rsidRPr="007459C8">
        <w:rPr>
          <w:b/>
          <w:bCs/>
        </w:rPr>
        <w:t xml:space="preserve">Observation: </w:t>
      </w:r>
      <w:r w:rsidR="00EC4399" w:rsidRPr="00EC4399">
        <w:rPr>
          <w:b/>
          <w:bCs/>
        </w:rPr>
        <w:t>While the three-antenna architecture offers an eas</w:t>
      </w:r>
      <w:r w:rsidR="00EC4399">
        <w:rPr>
          <w:b/>
          <w:bCs/>
        </w:rPr>
        <w:t>ier RF front-end</w:t>
      </w:r>
      <w:r w:rsidR="00EC4399" w:rsidRPr="00EC4399">
        <w:rPr>
          <w:b/>
          <w:bCs/>
        </w:rPr>
        <w:t xml:space="preserve"> implementation, other than improved Delta T/RIB, it does not provide significant benefit for MSDs.</w:t>
      </w:r>
    </w:p>
    <w:p w14:paraId="2EA6E46F" w14:textId="77777777" w:rsidR="00F60EB7" w:rsidRDefault="00F60EB7" w:rsidP="00F60EB7">
      <w:pPr>
        <w:pStyle w:val="Heading2"/>
        <w:spacing w:after="240"/>
        <w:rPr>
          <w:lang w:eastAsia="zh-CN"/>
        </w:rPr>
      </w:pPr>
      <w:r>
        <w:rPr>
          <w:lang w:eastAsia="zh-CN"/>
        </w:rPr>
        <w:t>Delta TIB and Delta RIB values for two-antenna case</w:t>
      </w:r>
    </w:p>
    <w:p w14:paraId="53963FAE" w14:textId="029710D8" w:rsidR="00F60EB7" w:rsidRDefault="00F60EB7" w:rsidP="00F60EB7">
      <w:pPr>
        <w:spacing w:after="0"/>
        <w:rPr>
          <w:rFonts w:eastAsia="SimSun"/>
          <w:color w:val="000000" w:themeColor="text1"/>
          <w:szCs w:val="24"/>
          <w:lang w:eastAsia="zh-CN"/>
        </w:rPr>
      </w:pPr>
      <w:r>
        <w:rPr>
          <w:lang w:eastAsia="zh-CN"/>
        </w:rPr>
        <w:t xml:space="preserve">If it </w:t>
      </w:r>
      <w:r w:rsidR="00EC4399">
        <w:rPr>
          <w:lang w:eastAsia="zh-CN"/>
        </w:rPr>
        <w:t>was</w:t>
      </w:r>
      <w:r>
        <w:rPr>
          <w:lang w:eastAsia="zh-CN"/>
        </w:rPr>
        <w:t xml:space="preserve"> agreed tha</w:t>
      </w:r>
      <w:r w:rsidR="00EC4399">
        <w:rPr>
          <w:lang w:eastAsia="zh-CN"/>
        </w:rPr>
        <w:t>t</w:t>
      </w:r>
      <w:r>
        <w:rPr>
          <w:lang w:eastAsia="zh-CN"/>
        </w:rPr>
        <w:t xml:space="preserve"> delta T/RIB are zero for the three-antenna case, it cannot be zero for the two-antenna case that we consider as baseline</w:t>
      </w:r>
      <w:r w:rsidR="00E8552C">
        <w:rPr>
          <w:lang w:eastAsia="zh-CN"/>
        </w:rPr>
        <w:t xml:space="preserve"> as it needs to enable additional losses for the quad-</w:t>
      </w:r>
      <w:proofErr w:type="spellStart"/>
      <w:r w:rsidR="00E8552C">
        <w:rPr>
          <w:lang w:eastAsia="zh-CN"/>
        </w:rPr>
        <w:t>plexer</w:t>
      </w:r>
      <w:proofErr w:type="spellEnd"/>
      <w:r w:rsidR="00E8552C">
        <w:rPr>
          <w:lang w:eastAsia="zh-CN"/>
        </w:rPr>
        <w:t xml:space="preserve"> or tri-</w:t>
      </w:r>
      <w:proofErr w:type="spellStart"/>
      <w:r w:rsidR="00E8552C">
        <w:rPr>
          <w:lang w:eastAsia="zh-CN"/>
        </w:rPr>
        <w:t>plexers</w:t>
      </w:r>
      <w:proofErr w:type="spellEnd"/>
      <w:r w:rsidR="00E8552C">
        <w:rPr>
          <w:lang w:eastAsia="zh-CN"/>
        </w:rPr>
        <w:t>. Table 1 provides the Delta T/RIB for current LB-LB combinations which include either band 28 or band 5. In yellow highlight, the similar DC_28_n5 combinations.</w:t>
      </w:r>
    </w:p>
    <w:p w14:paraId="4CDB7FE7" w14:textId="7D558240" w:rsidR="00F60EB7" w:rsidRDefault="00F60EB7" w:rsidP="00F60EB7">
      <w:pPr>
        <w:pStyle w:val="Caption"/>
        <w:keepNext/>
        <w:jc w:val="center"/>
      </w:pPr>
      <w:r>
        <w:t xml:space="preserve">Table </w:t>
      </w:r>
      <w:r>
        <w:fldChar w:fldCharType="begin"/>
      </w:r>
      <w:r>
        <w:instrText xml:space="preserve"> SEQ Table \* ARABIC </w:instrText>
      </w:r>
      <w:r>
        <w:fldChar w:fldCharType="separate"/>
      </w:r>
      <w:r w:rsidR="00FD47A1">
        <w:rPr>
          <w:noProof/>
        </w:rPr>
        <w:t>1</w:t>
      </w:r>
      <w:r>
        <w:fldChar w:fldCharType="end"/>
      </w:r>
      <w:r>
        <w:t xml:space="preserve">: </w:t>
      </w:r>
      <w:proofErr w:type="spellStart"/>
      <w:r w:rsidRPr="00277767">
        <w:rPr>
          <w:color w:val="000000" w:themeColor="text1"/>
        </w:rPr>
        <w:t>Δ</w:t>
      </w:r>
      <w:proofErr w:type="gramStart"/>
      <w:r w:rsidRPr="00277767">
        <w:rPr>
          <w:color w:val="000000" w:themeColor="text1"/>
        </w:rPr>
        <w:t>T</w:t>
      </w:r>
      <w:r w:rsidRPr="00277767">
        <w:rPr>
          <w:color w:val="000000" w:themeColor="text1"/>
          <w:vertAlign w:val="subscript"/>
        </w:rPr>
        <w:t>IB,c</w:t>
      </w:r>
      <w:proofErr w:type="spellEnd"/>
      <w:proofErr w:type="gramEnd"/>
      <w:r w:rsidRPr="00277767">
        <w:rPr>
          <w:color w:val="000000" w:themeColor="text1"/>
        </w:rPr>
        <w:t xml:space="preserve">/ </w:t>
      </w:r>
      <w:proofErr w:type="spellStart"/>
      <w:r w:rsidRPr="00277767">
        <w:rPr>
          <w:color w:val="000000" w:themeColor="text1"/>
        </w:rPr>
        <w:t>ΔR</w:t>
      </w:r>
      <w:r w:rsidRPr="00277767">
        <w:rPr>
          <w:color w:val="000000" w:themeColor="text1"/>
          <w:vertAlign w:val="subscript"/>
        </w:rPr>
        <w:t>IB,c</w:t>
      </w:r>
      <w:proofErr w:type="spellEnd"/>
      <w:r w:rsidRPr="00277767">
        <w:rPr>
          <w:color w:val="000000" w:themeColor="text1"/>
          <w:vertAlign w:val="subscript"/>
        </w:rPr>
        <w:t xml:space="preserve"> </w:t>
      </w:r>
      <w:r w:rsidRPr="00277767">
        <w:rPr>
          <w:color w:val="000000" w:themeColor="text1"/>
        </w:rPr>
        <w:t xml:space="preserve">for </w:t>
      </w:r>
      <w:r>
        <w:rPr>
          <w:color w:val="000000" w:themeColor="text1"/>
        </w:rPr>
        <w:t>2</w:t>
      </w:r>
      <w:r w:rsidRPr="00277767">
        <w:rPr>
          <w:color w:val="000000" w:themeColor="text1"/>
        </w:rPr>
        <w:t xml:space="preserve"> band cases with </w:t>
      </w:r>
      <w:r>
        <w:rPr>
          <w:color w:val="000000" w:themeColor="text1"/>
        </w:rPr>
        <w:t>2</w:t>
      </w:r>
      <w:r w:rsidRPr="00277767">
        <w:rPr>
          <w:color w:val="000000" w:themeColor="text1"/>
        </w:rPr>
        <w:t xml:space="preserve"> bands in the same band cluster</w:t>
      </w:r>
    </w:p>
    <w:tbl>
      <w:tblPr>
        <w:tblW w:w="6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3"/>
        <w:gridCol w:w="1001"/>
        <w:gridCol w:w="1080"/>
        <w:gridCol w:w="990"/>
        <w:gridCol w:w="990"/>
      </w:tblGrid>
      <w:tr w:rsidR="00F60EB7" w:rsidRPr="00990737" w14:paraId="110D8479" w14:textId="77777777" w:rsidTr="00E8552C">
        <w:trPr>
          <w:trHeight w:val="187"/>
          <w:tblHeader/>
          <w:jc w:val="center"/>
        </w:trPr>
        <w:tc>
          <w:tcPr>
            <w:tcW w:w="2253" w:type="dxa"/>
            <w:vMerge w:val="restart"/>
          </w:tcPr>
          <w:p w14:paraId="1BC6AFD0" w14:textId="77777777" w:rsidR="00F60EB7" w:rsidRPr="00990737" w:rsidRDefault="00F60EB7" w:rsidP="008E2532">
            <w:pPr>
              <w:keepNext/>
              <w:keepLines/>
              <w:spacing w:after="0"/>
              <w:jc w:val="center"/>
              <w:rPr>
                <w:rFonts w:asciiTheme="minorHAnsi" w:hAnsiTheme="minorHAnsi" w:cstheme="minorHAnsi"/>
                <w:b/>
                <w:sz w:val="18"/>
                <w:szCs w:val="18"/>
              </w:rPr>
            </w:pPr>
            <w:r w:rsidRPr="00990737">
              <w:rPr>
                <w:rFonts w:asciiTheme="minorHAnsi" w:hAnsiTheme="minorHAnsi" w:cstheme="minorHAnsi"/>
                <w:b/>
                <w:sz w:val="18"/>
                <w:szCs w:val="18"/>
              </w:rPr>
              <w:t>Configuration</w:t>
            </w:r>
          </w:p>
        </w:tc>
        <w:tc>
          <w:tcPr>
            <w:tcW w:w="4061" w:type="dxa"/>
            <w:gridSpan w:val="4"/>
          </w:tcPr>
          <w:p w14:paraId="305391CF" w14:textId="77777777" w:rsidR="00F60EB7" w:rsidRPr="00990737" w:rsidRDefault="00F60EB7" w:rsidP="008E2532">
            <w:pPr>
              <w:keepNext/>
              <w:keepLines/>
              <w:spacing w:after="0"/>
              <w:jc w:val="center"/>
              <w:rPr>
                <w:rFonts w:asciiTheme="minorHAnsi" w:hAnsiTheme="minorHAnsi" w:cstheme="minorHAnsi"/>
                <w:b/>
                <w:sz w:val="18"/>
                <w:szCs w:val="18"/>
              </w:rPr>
            </w:pPr>
            <w:r w:rsidRPr="00990737">
              <w:rPr>
                <w:rFonts w:asciiTheme="minorHAnsi" w:hAnsiTheme="minorHAnsi" w:cstheme="minorHAnsi"/>
                <w:b/>
                <w:sz w:val="18"/>
                <w:szCs w:val="18"/>
                <w:lang w:eastAsia="zh-CN"/>
              </w:rPr>
              <w:t>Component band in order of bands in configuration</w:t>
            </w:r>
          </w:p>
        </w:tc>
      </w:tr>
      <w:tr w:rsidR="00F60EB7" w:rsidRPr="00990737" w14:paraId="5886B098" w14:textId="77777777" w:rsidTr="00E8552C">
        <w:trPr>
          <w:trHeight w:val="187"/>
          <w:tblHeader/>
          <w:jc w:val="center"/>
        </w:trPr>
        <w:tc>
          <w:tcPr>
            <w:tcW w:w="2253" w:type="dxa"/>
            <w:vMerge/>
            <w:tcBorders>
              <w:bottom w:val="single" w:sz="4" w:space="0" w:color="auto"/>
            </w:tcBorders>
          </w:tcPr>
          <w:p w14:paraId="4E9FDA5E" w14:textId="77777777" w:rsidR="00F60EB7" w:rsidRPr="00990737" w:rsidRDefault="00F60EB7" w:rsidP="008E2532">
            <w:pPr>
              <w:keepNext/>
              <w:keepLines/>
              <w:spacing w:after="0"/>
              <w:jc w:val="center"/>
              <w:rPr>
                <w:rFonts w:asciiTheme="minorHAnsi" w:hAnsiTheme="minorHAnsi" w:cstheme="minorHAnsi"/>
                <w:b/>
                <w:sz w:val="18"/>
                <w:szCs w:val="18"/>
              </w:rPr>
            </w:pPr>
          </w:p>
        </w:tc>
        <w:tc>
          <w:tcPr>
            <w:tcW w:w="2081" w:type="dxa"/>
            <w:gridSpan w:val="2"/>
          </w:tcPr>
          <w:p w14:paraId="65891BC4" w14:textId="77777777" w:rsidR="00F60EB7" w:rsidRPr="00990737" w:rsidRDefault="00F60EB7" w:rsidP="008E2532">
            <w:pPr>
              <w:keepNext/>
              <w:keepLines/>
              <w:spacing w:after="0"/>
              <w:jc w:val="center"/>
              <w:rPr>
                <w:rFonts w:asciiTheme="minorHAnsi" w:hAnsiTheme="minorHAnsi" w:cstheme="minorHAnsi"/>
                <w:b/>
                <w:sz w:val="18"/>
                <w:szCs w:val="18"/>
                <w:lang w:eastAsia="zh-CN"/>
              </w:rPr>
            </w:pPr>
            <w:proofErr w:type="spellStart"/>
            <w:r w:rsidRPr="00990737">
              <w:rPr>
                <w:rFonts w:asciiTheme="minorHAnsi" w:hAnsiTheme="minorHAnsi" w:cstheme="minorHAnsi"/>
                <w:color w:val="000000" w:themeColor="text1"/>
                <w:sz w:val="18"/>
                <w:szCs w:val="18"/>
              </w:rPr>
              <w:t>Δ</w:t>
            </w:r>
            <w:proofErr w:type="gramStart"/>
            <w:r w:rsidRPr="00990737">
              <w:rPr>
                <w:rFonts w:asciiTheme="minorHAnsi" w:hAnsiTheme="minorHAnsi" w:cstheme="minorHAnsi"/>
                <w:color w:val="000000" w:themeColor="text1"/>
                <w:sz w:val="18"/>
                <w:szCs w:val="18"/>
              </w:rPr>
              <w:t>T</w:t>
            </w:r>
            <w:r w:rsidRPr="00990737">
              <w:rPr>
                <w:rFonts w:asciiTheme="minorHAnsi" w:hAnsiTheme="minorHAnsi" w:cstheme="minorHAnsi"/>
                <w:color w:val="000000" w:themeColor="text1"/>
                <w:sz w:val="18"/>
                <w:szCs w:val="18"/>
                <w:vertAlign w:val="subscript"/>
              </w:rPr>
              <w:t>IB,c</w:t>
            </w:r>
            <w:proofErr w:type="spellEnd"/>
            <w:proofErr w:type="gramEnd"/>
          </w:p>
        </w:tc>
        <w:tc>
          <w:tcPr>
            <w:tcW w:w="1980" w:type="dxa"/>
            <w:gridSpan w:val="2"/>
          </w:tcPr>
          <w:p w14:paraId="57FB2351" w14:textId="77777777" w:rsidR="00F60EB7" w:rsidRPr="00990737" w:rsidRDefault="00F60EB7" w:rsidP="008E2532">
            <w:pPr>
              <w:keepNext/>
              <w:keepLines/>
              <w:spacing w:after="0"/>
              <w:jc w:val="center"/>
              <w:rPr>
                <w:rFonts w:asciiTheme="minorHAnsi" w:hAnsiTheme="minorHAnsi" w:cstheme="minorHAnsi"/>
                <w:b/>
                <w:sz w:val="18"/>
                <w:szCs w:val="18"/>
                <w:lang w:eastAsia="zh-CN"/>
              </w:rPr>
            </w:pPr>
            <w:proofErr w:type="spellStart"/>
            <w:r w:rsidRPr="00990737">
              <w:rPr>
                <w:rFonts w:asciiTheme="minorHAnsi" w:hAnsiTheme="minorHAnsi" w:cstheme="minorHAnsi"/>
                <w:color w:val="000000" w:themeColor="text1"/>
                <w:sz w:val="18"/>
                <w:szCs w:val="18"/>
              </w:rPr>
              <w:t>Δ</w:t>
            </w:r>
            <w:proofErr w:type="gramStart"/>
            <w:r w:rsidRPr="00990737">
              <w:rPr>
                <w:rFonts w:asciiTheme="minorHAnsi" w:hAnsiTheme="minorHAnsi" w:cstheme="minorHAnsi"/>
                <w:color w:val="000000" w:themeColor="text1"/>
                <w:sz w:val="18"/>
                <w:szCs w:val="18"/>
              </w:rPr>
              <w:t>R</w:t>
            </w:r>
            <w:r w:rsidRPr="00990737">
              <w:rPr>
                <w:rFonts w:asciiTheme="minorHAnsi" w:hAnsiTheme="minorHAnsi" w:cstheme="minorHAnsi"/>
                <w:color w:val="000000" w:themeColor="text1"/>
                <w:sz w:val="18"/>
                <w:szCs w:val="18"/>
                <w:vertAlign w:val="subscript"/>
              </w:rPr>
              <w:t>IB,c</w:t>
            </w:r>
            <w:proofErr w:type="spellEnd"/>
            <w:proofErr w:type="gramEnd"/>
          </w:p>
        </w:tc>
      </w:tr>
      <w:tr w:rsidR="00F60EB7" w:rsidRPr="00E8552C" w14:paraId="0F42737D" w14:textId="77777777" w:rsidTr="00E8552C">
        <w:trPr>
          <w:trHeight w:val="56"/>
          <w:jc w:val="center"/>
        </w:trPr>
        <w:tc>
          <w:tcPr>
            <w:tcW w:w="2253" w:type="dxa"/>
            <w:tcBorders>
              <w:top w:val="single" w:sz="4" w:space="0" w:color="auto"/>
              <w:left w:val="single" w:sz="4" w:space="0" w:color="auto"/>
              <w:bottom w:val="single" w:sz="4" w:space="0" w:color="auto"/>
              <w:right w:val="single" w:sz="4" w:space="0" w:color="auto"/>
            </w:tcBorders>
            <w:shd w:val="clear" w:color="auto" w:fill="auto"/>
          </w:tcPr>
          <w:p w14:paraId="42318CB6" w14:textId="77777777" w:rsidR="00F60EB7" w:rsidRPr="00E8552C" w:rsidRDefault="00F60EB7" w:rsidP="008E2532">
            <w:pPr>
              <w:keepNext/>
              <w:keepLines/>
              <w:spacing w:after="0"/>
              <w:jc w:val="center"/>
              <w:rPr>
                <w:rFonts w:asciiTheme="minorHAnsi" w:hAnsiTheme="minorHAnsi" w:cstheme="minorHAnsi"/>
                <w:sz w:val="18"/>
                <w:szCs w:val="18"/>
                <w:lang w:eastAsia="zh-CN"/>
              </w:rPr>
            </w:pPr>
            <w:r w:rsidRPr="00E8552C">
              <w:rPr>
                <w:rFonts w:asciiTheme="minorHAnsi" w:hAnsiTheme="minorHAnsi" w:cstheme="minorHAnsi"/>
                <w:sz w:val="18"/>
                <w:szCs w:val="18"/>
                <w:lang w:eastAsia="zh-CN"/>
              </w:rPr>
              <w:t>DC_5_n12/</w:t>
            </w:r>
            <w:r w:rsidRPr="00E8552C">
              <w:rPr>
                <w:rFonts w:asciiTheme="minorHAnsi" w:hAnsiTheme="minorHAnsi" w:cstheme="minorHAnsi"/>
                <w:sz w:val="18"/>
                <w:szCs w:val="18"/>
                <w:lang w:val="en-US"/>
              </w:rPr>
              <w:t xml:space="preserve"> CA_n5-n12</w:t>
            </w:r>
          </w:p>
        </w:tc>
        <w:tc>
          <w:tcPr>
            <w:tcW w:w="1001" w:type="dxa"/>
            <w:tcBorders>
              <w:top w:val="single" w:sz="4" w:space="0" w:color="auto"/>
              <w:left w:val="single" w:sz="4" w:space="0" w:color="auto"/>
              <w:bottom w:val="single" w:sz="4" w:space="0" w:color="auto"/>
              <w:right w:val="single" w:sz="4" w:space="0" w:color="auto"/>
            </w:tcBorders>
          </w:tcPr>
          <w:p w14:paraId="01F005A0" w14:textId="77777777" w:rsidR="00F60EB7" w:rsidRPr="00E8552C" w:rsidRDefault="00F60EB7" w:rsidP="008E2532">
            <w:pPr>
              <w:keepNext/>
              <w:keepLines/>
              <w:spacing w:after="0"/>
              <w:jc w:val="center"/>
              <w:rPr>
                <w:rFonts w:asciiTheme="minorHAnsi" w:hAnsiTheme="minorHAnsi" w:cstheme="minorHAnsi"/>
                <w:sz w:val="18"/>
                <w:szCs w:val="18"/>
                <w:lang w:eastAsia="zh-CN"/>
              </w:rPr>
            </w:pPr>
            <w:r w:rsidRPr="00E8552C">
              <w:rPr>
                <w:rFonts w:asciiTheme="minorHAnsi" w:hAnsiTheme="minorHAnsi" w:cstheme="minorHAnsi"/>
                <w:sz w:val="18"/>
                <w:szCs w:val="18"/>
                <w:lang w:eastAsia="zh-CN"/>
              </w:rPr>
              <w:t>0.8</w:t>
            </w:r>
          </w:p>
        </w:tc>
        <w:tc>
          <w:tcPr>
            <w:tcW w:w="1080" w:type="dxa"/>
            <w:tcBorders>
              <w:top w:val="single" w:sz="4" w:space="0" w:color="auto"/>
              <w:left w:val="single" w:sz="4" w:space="0" w:color="auto"/>
              <w:bottom w:val="single" w:sz="4" w:space="0" w:color="auto"/>
              <w:right w:val="single" w:sz="4" w:space="0" w:color="auto"/>
            </w:tcBorders>
          </w:tcPr>
          <w:p w14:paraId="701486FD" w14:textId="77777777" w:rsidR="00F60EB7" w:rsidRPr="00E8552C" w:rsidRDefault="00F60EB7" w:rsidP="008E2532">
            <w:pPr>
              <w:keepNext/>
              <w:keepLines/>
              <w:spacing w:after="0"/>
              <w:jc w:val="center"/>
              <w:rPr>
                <w:rFonts w:asciiTheme="minorHAnsi" w:eastAsia="Calibri" w:hAnsiTheme="minorHAnsi" w:cstheme="minorHAnsi"/>
                <w:sz w:val="18"/>
                <w:szCs w:val="18"/>
                <w:lang w:eastAsia="ja-JP"/>
              </w:rPr>
            </w:pPr>
            <w:r w:rsidRPr="00E8552C">
              <w:rPr>
                <w:rFonts w:asciiTheme="minorHAnsi" w:eastAsia="Calibri" w:hAnsiTheme="minorHAnsi" w:cstheme="minorHAnsi"/>
                <w:sz w:val="18"/>
                <w:szCs w:val="18"/>
                <w:lang w:eastAsia="ja-JP"/>
              </w:rPr>
              <w:t>0.4</w:t>
            </w:r>
          </w:p>
        </w:tc>
        <w:tc>
          <w:tcPr>
            <w:tcW w:w="990" w:type="dxa"/>
            <w:tcBorders>
              <w:top w:val="single" w:sz="4" w:space="0" w:color="auto"/>
              <w:left w:val="single" w:sz="4" w:space="0" w:color="auto"/>
              <w:bottom w:val="single" w:sz="4" w:space="0" w:color="auto"/>
              <w:right w:val="single" w:sz="4" w:space="0" w:color="auto"/>
            </w:tcBorders>
          </w:tcPr>
          <w:p w14:paraId="5E8B9D22" w14:textId="77777777" w:rsidR="00F60EB7" w:rsidRPr="00E8552C" w:rsidRDefault="00F60EB7" w:rsidP="008E2532">
            <w:pPr>
              <w:keepNext/>
              <w:keepLines/>
              <w:spacing w:after="0"/>
              <w:jc w:val="center"/>
              <w:rPr>
                <w:rFonts w:asciiTheme="minorHAnsi" w:eastAsia="Calibri" w:hAnsiTheme="minorHAnsi" w:cstheme="minorHAnsi"/>
                <w:sz w:val="18"/>
                <w:szCs w:val="18"/>
                <w:lang w:eastAsia="ja-JP"/>
              </w:rPr>
            </w:pPr>
            <w:r w:rsidRPr="00E8552C">
              <w:rPr>
                <w:rFonts w:asciiTheme="minorHAnsi" w:eastAsia="MS Mincho" w:hAnsiTheme="minorHAnsi" w:cstheme="minorHAnsi"/>
                <w:sz w:val="18"/>
                <w:szCs w:val="18"/>
                <w:lang w:eastAsia="ja-JP"/>
              </w:rPr>
              <w:t>0.5</w:t>
            </w:r>
          </w:p>
        </w:tc>
        <w:tc>
          <w:tcPr>
            <w:tcW w:w="990" w:type="dxa"/>
            <w:tcBorders>
              <w:top w:val="single" w:sz="4" w:space="0" w:color="auto"/>
              <w:left w:val="single" w:sz="4" w:space="0" w:color="auto"/>
              <w:bottom w:val="single" w:sz="4" w:space="0" w:color="auto"/>
              <w:right w:val="single" w:sz="4" w:space="0" w:color="auto"/>
            </w:tcBorders>
          </w:tcPr>
          <w:p w14:paraId="2D18109F" w14:textId="77777777" w:rsidR="00F60EB7" w:rsidRPr="00E8552C" w:rsidRDefault="00F60EB7" w:rsidP="008E2532">
            <w:pPr>
              <w:keepNext/>
              <w:keepLines/>
              <w:spacing w:after="0"/>
              <w:jc w:val="center"/>
              <w:rPr>
                <w:rFonts w:asciiTheme="minorHAnsi" w:eastAsia="Calibri" w:hAnsiTheme="minorHAnsi" w:cstheme="minorHAnsi"/>
                <w:sz w:val="18"/>
                <w:szCs w:val="18"/>
                <w:lang w:eastAsia="ja-JP"/>
              </w:rPr>
            </w:pPr>
            <w:r w:rsidRPr="00E8552C">
              <w:rPr>
                <w:rFonts w:asciiTheme="minorHAnsi" w:eastAsia="MS Mincho" w:hAnsiTheme="minorHAnsi" w:cstheme="minorHAnsi"/>
                <w:sz w:val="18"/>
                <w:szCs w:val="18"/>
                <w:lang w:eastAsia="ja-JP"/>
              </w:rPr>
              <w:t>0.3</w:t>
            </w:r>
          </w:p>
        </w:tc>
      </w:tr>
      <w:tr w:rsidR="00F60EB7" w:rsidRPr="00E8552C" w14:paraId="74AC5D71" w14:textId="77777777" w:rsidTr="00E8552C">
        <w:trPr>
          <w:trHeight w:val="187"/>
          <w:jc w:val="center"/>
        </w:trPr>
        <w:tc>
          <w:tcPr>
            <w:tcW w:w="2253" w:type="dxa"/>
            <w:tcBorders>
              <w:top w:val="single" w:sz="4" w:space="0" w:color="auto"/>
              <w:left w:val="single" w:sz="4" w:space="0" w:color="auto"/>
              <w:bottom w:val="single" w:sz="4" w:space="0" w:color="auto"/>
              <w:right w:val="single" w:sz="4" w:space="0" w:color="auto"/>
            </w:tcBorders>
            <w:shd w:val="clear" w:color="auto" w:fill="auto"/>
          </w:tcPr>
          <w:p w14:paraId="7566FEAB" w14:textId="77777777" w:rsidR="00F60EB7" w:rsidRPr="00E8552C" w:rsidRDefault="00F60EB7" w:rsidP="008E2532">
            <w:pPr>
              <w:keepNext/>
              <w:keepLines/>
              <w:spacing w:after="0"/>
              <w:jc w:val="center"/>
              <w:rPr>
                <w:rFonts w:asciiTheme="minorHAnsi" w:hAnsiTheme="minorHAnsi" w:cstheme="minorHAnsi"/>
                <w:sz w:val="18"/>
                <w:szCs w:val="18"/>
                <w:lang w:eastAsia="zh-CN"/>
              </w:rPr>
            </w:pPr>
            <w:r w:rsidRPr="00E8552C">
              <w:rPr>
                <w:rFonts w:asciiTheme="minorHAnsi" w:hAnsiTheme="minorHAnsi" w:cstheme="minorHAnsi"/>
                <w:sz w:val="18"/>
                <w:szCs w:val="18"/>
                <w:lang w:eastAsia="zh-CN"/>
              </w:rPr>
              <w:t>DC_8_n28/</w:t>
            </w:r>
            <w:r w:rsidRPr="00E8552C">
              <w:rPr>
                <w:rFonts w:asciiTheme="minorHAnsi" w:hAnsiTheme="minorHAnsi" w:cstheme="minorHAnsi"/>
                <w:sz w:val="18"/>
                <w:szCs w:val="18"/>
                <w:lang w:val="en-US"/>
              </w:rPr>
              <w:t xml:space="preserve"> CA_n8-n28</w:t>
            </w:r>
          </w:p>
        </w:tc>
        <w:tc>
          <w:tcPr>
            <w:tcW w:w="1001" w:type="dxa"/>
            <w:tcBorders>
              <w:top w:val="single" w:sz="4" w:space="0" w:color="auto"/>
              <w:left w:val="single" w:sz="4" w:space="0" w:color="auto"/>
              <w:bottom w:val="single" w:sz="4" w:space="0" w:color="auto"/>
              <w:right w:val="single" w:sz="4" w:space="0" w:color="auto"/>
            </w:tcBorders>
          </w:tcPr>
          <w:p w14:paraId="0B44C9DB" w14:textId="77777777" w:rsidR="00F60EB7" w:rsidRPr="00E8552C" w:rsidRDefault="00F60EB7" w:rsidP="008E2532">
            <w:pPr>
              <w:keepNext/>
              <w:keepLines/>
              <w:spacing w:after="0"/>
              <w:jc w:val="center"/>
              <w:rPr>
                <w:rFonts w:asciiTheme="minorHAnsi" w:hAnsiTheme="minorHAnsi" w:cstheme="minorHAnsi"/>
                <w:sz w:val="18"/>
                <w:szCs w:val="18"/>
                <w:lang w:eastAsia="zh-CN"/>
              </w:rPr>
            </w:pPr>
            <w:r w:rsidRPr="00E8552C">
              <w:rPr>
                <w:rFonts w:asciiTheme="minorHAnsi" w:hAnsiTheme="minorHAnsi" w:cstheme="minorHAnsi"/>
                <w:sz w:val="18"/>
                <w:szCs w:val="18"/>
                <w:lang w:eastAsia="zh-CN"/>
              </w:rPr>
              <w:t>0.6</w:t>
            </w:r>
          </w:p>
        </w:tc>
        <w:tc>
          <w:tcPr>
            <w:tcW w:w="1080" w:type="dxa"/>
            <w:tcBorders>
              <w:top w:val="single" w:sz="4" w:space="0" w:color="auto"/>
              <w:left w:val="single" w:sz="4" w:space="0" w:color="auto"/>
              <w:bottom w:val="single" w:sz="4" w:space="0" w:color="auto"/>
              <w:right w:val="single" w:sz="4" w:space="0" w:color="auto"/>
            </w:tcBorders>
          </w:tcPr>
          <w:p w14:paraId="6900810A" w14:textId="77777777" w:rsidR="00F60EB7" w:rsidRPr="00E8552C" w:rsidRDefault="00F60EB7" w:rsidP="008E2532">
            <w:pPr>
              <w:keepNext/>
              <w:keepLines/>
              <w:spacing w:after="0"/>
              <w:jc w:val="center"/>
              <w:rPr>
                <w:rFonts w:asciiTheme="minorHAnsi" w:eastAsia="Calibri" w:hAnsiTheme="minorHAnsi" w:cstheme="minorHAnsi"/>
                <w:sz w:val="18"/>
                <w:szCs w:val="18"/>
                <w:lang w:eastAsia="ja-JP"/>
              </w:rPr>
            </w:pPr>
            <w:r w:rsidRPr="00E8552C">
              <w:rPr>
                <w:rFonts w:asciiTheme="minorHAnsi" w:eastAsia="Calibri" w:hAnsiTheme="minorHAnsi" w:cstheme="minorHAnsi"/>
                <w:sz w:val="18"/>
                <w:szCs w:val="18"/>
                <w:lang w:eastAsia="ja-JP"/>
              </w:rPr>
              <w:t>0.5</w:t>
            </w:r>
          </w:p>
        </w:tc>
        <w:tc>
          <w:tcPr>
            <w:tcW w:w="990" w:type="dxa"/>
            <w:tcBorders>
              <w:top w:val="single" w:sz="4" w:space="0" w:color="auto"/>
              <w:left w:val="single" w:sz="4" w:space="0" w:color="auto"/>
              <w:bottom w:val="single" w:sz="4" w:space="0" w:color="auto"/>
              <w:right w:val="single" w:sz="4" w:space="0" w:color="auto"/>
            </w:tcBorders>
          </w:tcPr>
          <w:p w14:paraId="53635C76" w14:textId="77777777" w:rsidR="00F60EB7" w:rsidRPr="00E8552C" w:rsidRDefault="00F60EB7" w:rsidP="008E2532">
            <w:pPr>
              <w:keepNext/>
              <w:keepLines/>
              <w:spacing w:after="0"/>
              <w:jc w:val="center"/>
              <w:rPr>
                <w:rFonts w:asciiTheme="minorHAnsi" w:eastAsia="Calibri" w:hAnsiTheme="minorHAnsi" w:cstheme="minorHAnsi"/>
                <w:sz w:val="18"/>
                <w:szCs w:val="18"/>
                <w:lang w:eastAsia="ja-JP"/>
              </w:rPr>
            </w:pPr>
            <w:r w:rsidRPr="00E8552C">
              <w:rPr>
                <w:rFonts w:asciiTheme="minorHAnsi" w:eastAsia="MS Mincho" w:hAnsiTheme="minorHAnsi" w:cstheme="minorHAnsi"/>
                <w:sz w:val="18"/>
                <w:szCs w:val="18"/>
                <w:lang w:eastAsia="ja-JP"/>
              </w:rPr>
              <w:t>0.2</w:t>
            </w:r>
          </w:p>
        </w:tc>
        <w:tc>
          <w:tcPr>
            <w:tcW w:w="990" w:type="dxa"/>
            <w:tcBorders>
              <w:top w:val="single" w:sz="4" w:space="0" w:color="auto"/>
              <w:left w:val="single" w:sz="4" w:space="0" w:color="auto"/>
              <w:bottom w:val="single" w:sz="4" w:space="0" w:color="auto"/>
              <w:right w:val="single" w:sz="4" w:space="0" w:color="auto"/>
            </w:tcBorders>
          </w:tcPr>
          <w:p w14:paraId="25DEF010" w14:textId="77777777" w:rsidR="00F60EB7" w:rsidRPr="00E8552C" w:rsidRDefault="00F60EB7" w:rsidP="008E2532">
            <w:pPr>
              <w:keepNext/>
              <w:keepLines/>
              <w:spacing w:after="0"/>
              <w:jc w:val="center"/>
              <w:rPr>
                <w:rFonts w:asciiTheme="minorHAnsi" w:eastAsia="Calibri" w:hAnsiTheme="minorHAnsi" w:cstheme="minorHAnsi"/>
                <w:sz w:val="18"/>
                <w:szCs w:val="18"/>
                <w:lang w:eastAsia="ja-JP"/>
              </w:rPr>
            </w:pPr>
            <w:r w:rsidRPr="00E8552C">
              <w:rPr>
                <w:rFonts w:asciiTheme="minorHAnsi" w:eastAsia="MS Mincho" w:hAnsiTheme="minorHAnsi" w:cstheme="minorHAnsi"/>
                <w:sz w:val="18"/>
                <w:szCs w:val="18"/>
                <w:lang w:eastAsia="ja-JP"/>
              </w:rPr>
              <w:t>0.1</w:t>
            </w:r>
          </w:p>
        </w:tc>
      </w:tr>
      <w:tr w:rsidR="00F60EB7" w:rsidRPr="00E8552C" w14:paraId="73131163" w14:textId="77777777" w:rsidTr="00E8552C">
        <w:trPr>
          <w:trHeight w:val="56"/>
          <w:jc w:val="center"/>
        </w:trPr>
        <w:tc>
          <w:tcPr>
            <w:tcW w:w="2253" w:type="dxa"/>
            <w:tcBorders>
              <w:top w:val="single" w:sz="4" w:space="0" w:color="auto"/>
              <w:left w:val="single" w:sz="4" w:space="0" w:color="auto"/>
              <w:bottom w:val="single" w:sz="4" w:space="0" w:color="auto"/>
              <w:right w:val="single" w:sz="4" w:space="0" w:color="auto"/>
            </w:tcBorders>
            <w:shd w:val="clear" w:color="auto" w:fill="auto"/>
          </w:tcPr>
          <w:p w14:paraId="1389AAC5" w14:textId="77777777" w:rsidR="00F60EB7" w:rsidRPr="00E8552C" w:rsidRDefault="00F60EB7" w:rsidP="008E2532">
            <w:pPr>
              <w:keepNext/>
              <w:keepLines/>
              <w:spacing w:after="0"/>
              <w:jc w:val="center"/>
              <w:rPr>
                <w:rFonts w:asciiTheme="minorHAnsi" w:hAnsiTheme="minorHAnsi" w:cstheme="minorHAnsi"/>
                <w:sz w:val="18"/>
                <w:szCs w:val="18"/>
                <w:lang w:eastAsia="zh-CN"/>
              </w:rPr>
            </w:pPr>
            <w:r w:rsidRPr="00E8552C">
              <w:rPr>
                <w:rFonts w:asciiTheme="minorHAnsi" w:hAnsiTheme="minorHAnsi" w:cstheme="minorHAnsi"/>
                <w:sz w:val="18"/>
                <w:szCs w:val="18"/>
                <w:lang w:eastAsia="zh-CN"/>
              </w:rPr>
              <w:t>DC_12_n5</w:t>
            </w:r>
          </w:p>
        </w:tc>
        <w:tc>
          <w:tcPr>
            <w:tcW w:w="1001" w:type="dxa"/>
            <w:tcBorders>
              <w:top w:val="single" w:sz="4" w:space="0" w:color="auto"/>
              <w:left w:val="single" w:sz="4" w:space="0" w:color="auto"/>
              <w:bottom w:val="single" w:sz="4" w:space="0" w:color="auto"/>
              <w:right w:val="single" w:sz="4" w:space="0" w:color="auto"/>
            </w:tcBorders>
          </w:tcPr>
          <w:p w14:paraId="2368FEA4" w14:textId="77777777" w:rsidR="00F60EB7" w:rsidRPr="00E8552C" w:rsidRDefault="00F60EB7" w:rsidP="008E2532">
            <w:pPr>
              <w:keepNext/>
              <w:keepLines/>
              <w:spacing w:after="0"/>
              <w:jc w:val="center"/>
              <w:rPr>
                <w:rFonts w:asciiTheme="minorHAnsi" w:hAnsiTheme="minorHAnsi" w:cstheme="minorHAnsi"/>
                <w:sz w:val="18"/>
                <w:szCs w:val="18"/>
                <w:lang w:eastAsia="zh-CN"/>
              </w:rPr>
            </w:pPr>
            <w:r w:rsidRPr="00E8552C">
              <w:rPr>
                <w:rFonts w:asciiTheme="minorHAnsi" w:hAnsiTheme="minorHAnsi" w:cstheme="minorHAnsi"/>
                <w:sz w:val="18"/>
                <w:szCs w:val="18"/>
                <w:lang w:eastAsia="zh-CN"/>
              </w:rPr>
              <w:t>0.4</w:t>
            </w:r>
          </w:p>
        </w:tc>
        <w:tc>
          <w:tcPr>
            <w:tcW w:w="1080" w:type="dxa"/>
            <w:tcBorders>
              <w:top w:val="single" w:sz="4" w:space="0" w:color="auto"/>
              <w:left w:val="single" w:sz="4" w:space="0" w:color="auto"/>
              <w:bottom w:val="single" w:sz="4" w:space="0" w:color="auto"/>
              <w:right w:val="single" w:sz="4" w:space="0" w:color="auto"/>
            </w:tcBorders>
          </w:tcPr>
          <w:p w14:paraId="0DFDA077" w14:textId="77777777" w:rsidR="00F60EB7" w:rsidRPr="00E8552C" w:rsidRDefault="00F60EB7" w:rsidP="008E2532">
            <w:pPr>
              <w:keepNext/>
              <w:keepLines/>
              <w:spacing w:after="0"/>
              <w:jc w:val="center"/>
              <w:rPr>
                <w:rFonts w:asciiTheme="minorHAnsi" w:eastAsia="Calibri" w:hAnsiTheme="minorHAnsi" w:cstheme="minorHAnsi"/>
                <w:sz w:val="18"/>
                <w:szCs w:val="18"/>
                <w:lang w:eastAsia="ja-JP"/>
              </w:rPr>
            </w:pPr>
            <w:r w:rsidRPr="00E8552C">
              <w:rPr>
                <w:rFonts w:asciiTheme="minorHAnsi" w:eastAsia="Calibri" w:hAnsiTheme="minorHAnsi" w:cstheme="minorHAnsi"/>
                <w:sz w:val="18"/>
                <w:szCs w:val="18"/>
                <w:lang w:eastAsia="ja-JP"/>
              </w:rPr>
              <w:t>0.8</w:t>
            </w:r>
          </w:p>
        </w:tc>
        <w:tc>
          <w:tcPr>
            <w:tcW w:w="990" w:type="dxa"/>
            <w:tcBorders>
              <w:top w:val="single" w:sz="4" w:space="0" w:color="auto"/>
              <w:left w:val="single" w:sz="4" w:space="0" w:color="auto"/>
              <w:bottom w:val="single" w:sz="4" w:space="0" w:color="auto"/>
              <w:right w:val="single" w:sz="4" w:space="0" w:color="auto"/>
            </w:tcBorders>
          </w:tcPr>
          <w:p w14:paraId="5601A243" w14:textId="77777777" w:rsidR="00F60EB7" w:rsidRPr="00E8552C" w:rsidRDefault="00F60EB7" w:rsidP="008E2532">
            <w:pPr>
              <w:keepNext/>
              <w:keepLines/>
              <w:spacing w:after="0"/>
              <w:jc w:val="center"/>
              <w:rPr>
                <w:rFonts w:asciiTheme="minorHAnsi" w:eastAsia="Calibri" w:hAnsiTheme="minorHAnsi" w:cstheme="minorHAnsi"/>
                <w:sz w:val="18"/>
                <w:szCs w:val="18"/>
                <w:lang w:eastAsia="ja-JP"/>
              </w:rPr>
            </w:pPr>
            <w:r w:rsidRPr="00E8552C">
              <w:rPr>
                <w:rFonts w:asciiTheme="minorHAnsi" w:eastAsia="MS Mincho" w:hAnsiTheme="minorHAnsi" w:cstheme="minorHAnsi"/>
                <w:sz w:val="18"/>
                <w:szCs w:val="18"/>
                <w:lang w:eastAsia="ja-JP"/>
              </w:rPr>
              <w:t>0.3</w:t>
            </w:r>
          </w:p>
        </w:tc>
        <w:tc>
          <w:tcPr>
            <w:tcW w:w="990" w:type="dxa"/>
            <w:tcBorders>
              <w:top w:val="single" w:sz="4" w:space="0" w:color="auto"/>
              <w:left w:val="single" w:sz="4" w:space="0" w:color="auto"/>
              <w:bottom w:val="single" w:sz="4" w:space="0" w:color="auto"/>
              <w:right w:val="single" w:sz="4" w:space="0" w:color="auto"/>
            </w:tcBorders>
          </w:tcPr>
          <w:p w14:paraId="17BAC48D" w14:textId="77777777" w:rsidR="00F60EB7" w:rsidRPr="00E8552C" w:rsidRDefault="00F60EB7" w:rsidP="008E2532">
            <w:pPr>
              <w:keepNext/>
              <w:keepLines/>
              <w:spacing w:after="0"/>
              <w:jc w:val="center"/>
              <w:rPr>
                <w:rFonts w:asciiTheme="minorHAnsi" w:eastAsia="Calibri" w:hAnsiTheme="minorHAnsi" w:cstheme="minorHAnsi"/>
                <w:sz w:val="18"/>
                <w:szCs w:val="18"/>
                <w:lang w:eastAsia="ja-JP"/>
              </w:rPr>
            </w:pPr>
            <w:r w:rsidRPr="00E8552C">
              <w:rPr>
                <w:rFonts w:asciiTheme="minorHAnsi" w:eastAsia="MS Mincho" w:hAnsiTheme="minorHAnsi" w:cstheme="minorHAnsi"/>
                <w:sz w:val="18"/>
                <w:szCs w:val="18"/>
                <w:lang w:eastAsia="ja-JP"/>
              </w:rPr>
              <w:t>0.5</w:t>
            </w:r>
          </w:p>
        </w:tc>
      </w:tr>
      <w:tr w:rsidR="00F60EB7" w:rsidRPr="00E8552C" w14:paraId="55307AD6" w14:textId="77777777" w:rsidTr="00E8552C">
        <w:trPr>
          <w:trHeight w:val="187"/>
          <w:jc w:val="center"/>
        </w:trPr>
        <w:tc>
          <w:tcPr>
            <w:tcW w:w="2253" w:type="dxa"/>
            <w:tcBorders>
              <w:top w:val="single" w:sz="4" w:space="0" w:color="auto"/>
              <w:left w:val="single" w:sz="4" w:space="0" w:color="auto"/>
              <w:bottom w:val="single" w:sz="4" w:space="0" w:color="auto"/>
              <w:right w:val="single" w:sz="4" w:space="0" w:color="auto"/>
            </w:tcBorders>
            <w:shd w:val="clear" w:color="auto" w:fill="auto"/>
          </w:tcPr>
          <w:p w14:paraId="46087A47" w14:textId="77777777" w:rsidR="00F60EB7" w:rsidRPr="00E8552C" w:rsidRDefault="00F60EB7" w:rsidP="008E2532">
            <w:pPr>
              <w:keepNext/>
              <w:keepLines/>
              <w:spacing w:after="0"/>
              <w:jc w:val="center"/>
              <w:rPr>
                <w:rFonts w:asciiTheme="minorHAnsi" w:hAnsiTheme="minorHAnsi" w:cstheme="minorHAnsi"/>
                <w:sz w:val="18"/>
                <w:szCs w:val="18"/>
                <w:lang w:eastAsia="zh-CN"/>
              </w:rPr>
            </w:pPr>
            <w:r w:rsidRPr="00E8552C">
              <w:rPr>
                <w:rFonts w:asciiTheme="minorHAnsi" w:hAnsiTheme="minorHAnsi" w:cstheme="minorHAnsi"/>
                <w:sz w:val="18"/>
                <w:szCs w:val="18"/>
                <w:lang w:eastAsia="zh-CN"/>
              </w:rPr>
              <w:t>DC_20_n28/</w:t>
            </w:r>
            <w:r w:rsidRPr="00E8552C">
              <w:rPr>
                <w:rFonts w:asciiTheme="minorHAnsi" w:hAnsiTheme="minorHAnsi" w:cstheme="minorHAnsi"/>
                <w:sz w:val="18"/>
                <w:szCs w:val="18"/>
                <w:lang w:val="en-US"/>
              </w:rPr>
              <w:t xml:space="preserve"> CA_n20-n28</w:t>
            </w:r>
          </w:p>
        </w:tc>
        <w:tc>
          <w:tcPr>
            <w:tcW w:w="1001" w:type="dxa"/>
            <w:tcBorders>
              <w:top w:val="single" w:sz="4" w:space="0" w:color="auto"/>
              <w:left w:val="single" w:sz="4" w:space="0" w:color="auto"/>
              <w:bottom w:val="single" w:sz="4" w:space="0" w:color="auto"/>
              <w:right w:val="single" w:sz="4" w:space="0" w:color="auto"/>
            </w:tcBorders>
          </w:tcPr>
          <w:p w14:paraId="4E47E24A" w14:textId="77777777" w:rsidR="00F60EB7" w:rsidRPr="00E8552C" w:rsidRDefault="00F60EB7" w:rsidP="008E2532">
            <w:pPr>
              <w:keepNext/>
              <w:keepLines/>
              <w:spacing w:after="0"/>
              <w:jc w:val="center"/>
              <w:rPr>
                <w:rFonts w:asciiTheme="minorHAnsi" w:hAnsiTheme="minorHAnsi" w:cstheme="minorHAnsi"/>
                <w:sz w:val="18"/>
                <w:szCs w:val="18"/>
                <w:lang w:eastAsia="zh-CN"/>
              </w:rPr>
            </w:pPr>
            <w:r w:rsidRPr="00E8552C">
              <w:rPr>
                <w:rFonts w:asciiTheme="minorHAnsi" w:hAnsiTheme="minorHAnsi" w:cstheme="minorHAnsi"/>
                <w:sz w:val="18"/>
                <w:szCs w:val="18"/>
                <w:lang w:eastAsia="zh-CN"/>
              </w:rPr>
              <w:t>0.5</w:t>
            </w:r>
          </w:p>
        </w:tc>
        <w:tc>
          <w:tcPr>
            <w:tcW w:w="1080" w:type="dxa"/>
            <w:tcBorders>
              <w:top w:val="single" w:sz="4" w:space="0" w:color="auto"/>
              <w:left w:val="single" w:sz="4" w:space="0" w:color="auto"/>
              <w:bottom w:val="single" w:sz="4" w:space="0" w:color="auto"/>
              <w:right w:val="single" w:sz="4" w:space="0" w:color="auto"/>
            </w:tcBorders>
          </w:tcPr>
          <w:p w14:paraId="36C10B52" w14:textId="77777777" w:rsidR="00F60EB7" w:rsidRPr="00E8552C" w:rsidRDefault="00F60EB7" w:rsidP="008E2532">
            <w:pPr>
              <w:keepNext/>
              <w:keepLines/>
              <w:spacing w:after="0"/>
              <w:jc w:val="center"/>
              <w:rPr>
                <w:rFonts w:asciiTheme="minorHAnsi" w:eastAsia="Calibri" w:hAnsiTheme="minorHAnsi" w:cstheme="minorHAnsi"/>
                <w:sz w:val="18"/>
                <w:szCs w:val="18"/>
                <w:lang w:eastAsia="ja-JP"/>
              </w:rPr>
            </w:pPr>
            <w:r w:rsidRPr="00E8552C">
              <w:rPr>
                <w:rFonts w:asciiTheme="minorHAnsi" w:eastAsia="Calibri" w:hAnsiTheme="minorHAnsi" w:cstheme="minorHAnsi"/>
                <w:sz w:val="18"/>
                <w:szCs w:val="18"/>
                <w:lang w:eastAsia="ja-JP"/>
              </w:rPr>
              <w:t>0.5</w:t>
            </w:r>
          </w:p>
        </w:tc>
        <w:tc>
          <w:tcPr>
            <w:tcW w:w="990" w:type="dxa"/>
            <w:tcBorders>
              <w:top w:val="single" w:sz="4" w:space="0" w:color="auto"/>
              <w:left w:val="single" w:sz="4" w:space="0" w:color="auto"/>
              <w:bottom w:val="single" w:sz="4" w:space="0" w:color="auto"/>
              <w:right w:val="single" w:sz="4" w:space="0" w:color="auto"/>
            </w:tcBorders>
          </w:tcPr>
          <w:p w14:paraId="26DC2BD9" w14:textId="77777777" w:rsidR="00F60EB7" w:rsidRPr="00E8552C" w:rsidRDefault="00F60EB7" w:rsidP="008E2532">
            <w:pPr>
              <w:keepNext/>
              <w:keepLines/>
              <w:spacing w:after="0"/>
              <w:jc w:val="center"/>
              <w:rPr>
                <w:rFonts w:asciiTheme="minorHAnsi" w:eastAsia="Calibri" w:hAnsiTheme="minorHAnsi" w:cstheme="minorHAnsi"/>
                <w:sz w:val="18"/>
                <w:szCs w:val="18"/>
                <w:lang w:eastAsia="ja-JP"/>
              </w:rPr>
            </w:pPr>
          </w:p>
        </w:tc>
        <w:tc>
          <w:tcPr>
            <w:tcW w:w="990" w:type="dxa"/>
            <w:tcBorders>
              <w:top w:val="single" w:sz="4" w:space="0" w:color="auto"/>
              <w:left w:val="single" w:sz="4" w:space="0" w:color="auto"/>
              <w:bottom w:val="single" w:sz="4" w:space="0" w:color="auto"/>
              <w:right w:val="single" w:sz="4" w:space="0" w:color="auto"/>
            </w:tcBorders>
          </w:tcPr>
          <w:p w14:paraId="678ADC40" w14:textId="77777777" w:rsidR="00F60EB7" w:rsidRPr="00E8552C" w:rsidRDefault="00F60EB7" w:rsidP="008E2532">
            <w:pPr>
              <w:keepNext/>
              <w:keepLines/>
              <w:spacing w:after="0"/>
              <w:jc w:val="center"/>
              <w:rPr>
                <w:rFonts w:asciiTheme="minorHAnsi" w:eastAsia="Calibri" w:hAnsiTheme="minorHAnsi" w:cstheme="minorHAnsi"/>
                <w:sz w:val="18"/>
                <w:szCs w:val="18"/>
                <w:lang w:eastAsia="ja-JP"/>
              </w:rPr>
            </w:pPr>
          </w:p>
        </w:tc>
      </w:tr>
      <w:tr w:rsidR="00F60EB7" w:rsidRPr="00E8552C" w14:paraId="3DEDF463" w14:textId="77777777" w:rsidTr="00E8552C">
        <w:trPr>
          <w:trHeight w:val="187"/>
          <w:jc w:val="center"/>
        </w:trPr>
        <w:tc>
          <w:tcPr>
            <w:tcW w:w="2253" w:type="dxa"/>
            <w:tcBorders>
              <w:top w:val="single" w:sz="4" w:space="0" w:color="auto"/>
              <w:left w:val="single" w:sz="4" w:space="0" w:color="auto"/>
              <w:bottom w:val="single" w:sz="4" w:space="0" w:color="auto"/>
              <w:right w:val="single" w:sz="4" w:space="0" w:color="auto"/>
            </w:tcBorders>
            <w:shd w:val="clear" w:color="auto" w:fill="auto"/>
          </w:tcPr>
          <w:p w14:paraId="657113C3" w14:textId="77777777" w:rsidR="00F60EB7" w:rsidRPr="00E8552C" w:rsidRDefault="00F60EB7" w:rsidP="008E2532">
            <w:pPr>
              <w:keepNext/>
              <w:keepLines/>
              <w:spacing w:after="0"/>
              <w:jc w:val="center"/>
              <w:rPr>
                <w:rFonts w:asciiTheme="minorHAnsi" w:hAnsiTheme="minorHAnsi" w:cstheme="minorHAnsi"/>
                <w:sz w:val="18"/>
                <w:szCs w:val="18"/>
                <w:highlight w:val="yellow"/>
                <w:lang w:eastAsia="zh-CN"/>
              </w:rPr>
            </w:pPr>
            <w:r w:rsidRPr="00E8552C">
              <w:rPr>
                <w:rFonts w:asciiTheme="minorHAnsi" w:hAnsiTheme="minorHAnsi" w:cstheme="minorHAnsi"/>
                <w:sz w:val="18"/>
                <w:szCs w:val="18"/>
                <w:highlight w:val="yellow"/>
                <w:lang w:eastAsia="zh-CN"/>
              </w:rPr>
              <w:t>DC_28_n5</w:t>
            </w:r>
          </w:p>
        </w:tc>
        <w:tc>
          <w:tcPr>
            <w:tcW w:w="1001" w:type="dxa"/>
            <w:tcBorders>
              <w:top w:val="single" w:sz="4" w:space="0" w:color="auto"/>
              <w:left w:val="single" w:sz="4" w:space="0" w:color="auto"/>
              <w:bottom w:val="single" w:sz="4" w:space="0" w:color="auto"/>
              <w:right w:val="single" w:sz="4" w:space="0" w:color="auto"/>
            </w:tcBorders>
          </w:tcPr>
          <w:p w14:paraId="3E1015A1" w14:textId="77777777" w:rsidR="00F60EB7" w:rsidRPr="00E8552C" w:rsidRDefault="00F60EB7" w:rsidP="008E2532">
            <w:pPr>
              <w:keepNext/>
              <w:keepLines/>
              <w:spacing w:after="0"/>
              <w:jc w:val="center"/>
              <w:rPr>
                <w:rFonts w:asciiTheme="minorHAnsi" w:hAnsiTheme="minorHAnsi" w:cstheme="minorHAnsi"/>
                <w:sz w:val="18"/>
                <w:szCs w:val="18"/>
                <w:highlight w:val="yellow"/>
                <w:lang w:eastAsia="zh-CN"/>
              </w:rPr>
            </w:pPr>
            <w:r w:rsidRPr="00E8552C">
              <w:rPr>
                <w:rFonts w:asciiTheme="minorHAnsi" w:hAnsiTheme="minorHAnsi" w:cstheme="minorHAnsi"/>
                <w:sz w:val="18"/>
                <w:szCs w:val="18"/>
                <w:highlight w:val="yellow"/>
                <w:lang w:eastAsia="zh-CN"/>
              </w:rPr>
              <w:t>0.5</w:t>
            </w:r>
          </w:p>
        </w:tc>
        <w:tc>
          <w:tcPr>
            <w:tcW w:w="1080" w:type="dxa"/>
            <w:tcBorders>
              <w:top w:val="single" w:sz="4" w:space="0" w:color="auto"/>
              <w:left w:val="single" w:sz="4" w:space="0" w:color="auto"/>
              <w:bottom w:val="single" w:sz="4" w:space="0" w:color="auto"/>
              <w:right w:val="single" w:sz="4" w:space="0" w:color="auto"/>
            </w:tcBorders>
          </w:tcPr>
          <w:p w14:paraId="0A1A89A6" w14:textId="77777777" w:rsidR="00F60EB7" w:rsidRPr="00E8552C" w:rsidRDefault="00F60EB7" w:rsidP="008E2532">
            <w:pPr>
              <w:keepNext/>
              <w:keepLines/>
              <w:spacing w:after="0"/>
              <w:jc w:val="center"/>
              <w:rPr>
                <w:rFonts w:asciiTheme="minorHAnsi" w:eastAsia="Calibri" w:hAnsiTheme="minorHAnsi" w:cstheme="minorHAnsi"/>
                <w:sz w:val="18"/>
                <w:szCs w:val="18"/>
                <w:highlight w:val="yellow"/>
                <w:lang w:eastAsia="ja-JP"/>
              </w:rPr>
            </w:pPr>
            <w:r w:rsidRPr="00E8552C">
              <w:rPr>
                <w:rFonts w:asciiTheme="minorHAnsi" w:eastAsia="Calibri" w:hAnsiTheme="minorHAnsi" w:cstheme="minorHAnsi"/>
                <w:sz w:val="18"/>
                <w:szCs w:val="18"/>
                <w:highlight w:val="yellow"/>
                <w:lang w:eastAsia="ja-JP"/>
              </w:rPr>
              <w:t>0.5</w:t>
            </w:r>
          </w:p>
        </w:tc>
        <w:tc>
          <w:tcPr>
            <w:tcW w:w="990" w:type="dxa"/>
            <w:tcBorders>
              <w:top w:val="single" w:sz="4" w:space="0" w:color="auto"/>
              <w:left w:val="single" w:sz="4" w:space="0" w:color="auto"/>
              <w:bottom w:val="single" w:sz="4" w:space="0" w:color="auto"/>
              <w:right w:val="single" w:sz="4" w:space="0" w:color="auto"/>
            </w:tcBorders>
          </w:tcPr>
          <w:p w14:paraId="371F55B6" w14:textId="77777777" w:rsidR="00F60EB7" w:rsidRPr="00E8552C" w:rsidRDefault="00F60EB7" w:rsidP="008E2532">
            <w:pPr>
              <w:keepNext/>
              <w:keepLines/>
              <w:spacing w:after="0"/>
              <w:jc w:val="center"/>
              <w:rPr>
                <w:rFonts w:asciiTheme="minorHAnsi" w:eastAsia="Calibri" w:hAnsiTheme="minorHAnsi" w:cstheme="minorHAnsi"/>
                <w:sz w:val="18"/>
                <w:szCs w:val="18"/>
                <w:lang w:eastAsia="ja-JP"/>
              </w:rPr>
            </w:pPr>
          </w:p>
        </w:tc>
        <w:tc>
          <w:tcPr>
            <w:tcW w:w="990" w:type="dxa"/>
            <w:tcBorders>
              <w:top w:val="single" w:sz="4" w:space="0" w:color="auto"/>
              <w:left w:val="single" w:sz="4" w:space="0" w:color="auto"/>
              <w:bottom w:val="single" w:sz="4" w:space="0" w:color="auto"/>
              <w:right w:val="single" w:sz="4" w:space="0" w:color="auto"/>
            </w:tcBorders>
          </w:tcPr>
          <w:p w14:paraId="4827E7A1" w14:textId="77777777" w:rsidR="00F60EB7" w:rsidRPr="00E8552C" w:rsidRDefault="00F60EB7" w:rsidP="008E2532">
            <w:pPr>
              <w:keepNext/>
              <w:keepLines/>
              <w:spacing w:after="0"/>
              <w:jc w:val="center"/>
              <w:rPr>
                <w:rFonts w:asciiTheme="minorHAnsi" w:eastAsia="Calibri" w:hAnsiTheme="minorHAnsi" w:cstheme="minorHAnsi"/>
                <w:sz w:val="18"/>
                <w:szCs w:val="18"/>
                <w:lang w:eastAsia="ja-JP"/>
              </w:rPr>
            </w:pPr>
          </w:p>
        </w:tc>
      </w:tr>
      <w:tr w:rsidR="00F60EB7" w:rsidRPr="00E8552C" w14:paraId="2F3376AA" w14:textId="77777777" w:rsidTr="00E8552C">
        <w:trPr>
          <w:trHeight w:val="187"/>
          <w:jc w:val="center"/>
        </w:trPr>
        <w:tc>
          <w:tcPr>
            <w:tcW w:w="2253" w:type="dxa"/>
            <w:tcBorders>
              <w:top w:val="single" w:sz="4" w:space="0" w:color="auto"/>
              <w:left w:val="single" w:sz="4" w:space="0" w:color="auto"/>
              <w:bottom w:val="single" w:sz="4" w:space="0" w:color="auto"/>
              <w:right w:val="single" w:sz="4" w:space="0" w:color="auto"/>
            </w:tcBorders>
            <w:shd w:val="clear" w:color="auto" w:fill="auto"/>
          </w:tcPr>
          <w:p w14:paraId="6CC55F31" w14:textId="77777777" w:rsidR="00F60EB7" w:rsidRPr="00E8552C" w:rsidRDefault="00F60EB7" w:rsidP="008E2532">
            <w:pPr>
              <w:keepNext/>
              <w:keepLines/>
              <w:spacing w:after="0"/>
              <w:jc w:val="center"/>
              <w:rPr>
                <w:rFonts w:asciiTheme="minorHAnsi" w:hAnsiTheme="minorHAnsi" w:cstheme="minorHAnsi"/>
                <w:sz w:val="18"/>
                <w:szCs w:val="18"/>
                <w:lang w:eastAsia="zh-CN"/>
              </w:rPr>
            </w:pPr>
            <w:r w:rsidRPr="00E8552C">
              <w:rPr>
                <w:rFonts w:asciiTheme="minorHAnsi" w:hAnsiTheme="minorHAnsi" w:cstheme="minorHAnsi"/>
                <w:sz w:val="18"/>
                <w:szCs w:val="18"/>
                <w:lang w:eastAsia="zh-CN"/>
              </w:rPr>
              <w:t>DC_28_n8</w:t>
            </w:r>
          </w:p>
        </w:tc>
        <w:tc>
          <w:tcPr>
            <w:tcW w:w="1001" w:type="dxa"/>
            <w:tcBorders>
              <w:top w:val="single" w:sz="4" w:space="0" w:color="auto"/>
              <w:left w:val="single" w:sz="4" w:space="0" w:color="auto"/>
              <w:bottom w:val="single" w:sz="4" w:space="0" w:color="auto"/>
              <w:right w:val="single" w:sz="4" w:space="0" w:color="auto"/>
            </w:tcBorders>
          </w:tcPr>
          <w:p w14:paraId="6AE1C3D9" w14:textId="77777777" w:rsidR="00F60EB7" w:rsidRPr="00E8552C" w:rsidRDefault="00F60EB7" w:rsidP="008E2532">
            <w:pPr>
              <w:keepNext/>
              <w:keepLines/>
              <w:spacing w:after="0"/>
              <w:jc w:val="center"/>
              <w:rPr>
                <w:rFonts w:asciiTheme="minorHAnsi" w:hAnsiTheme="minorHAnsi" w:cstheme="minorHAnsi"/>
                <w:sz w:val="18"/>
                <w:szCs w:val="18"/>
                <w:lang w:eastAsia="zh-CN"/>
              </w:rPr>
            </w:pPr>
            <w:r w:rsidRPr="00E8552C">
              <w:rPr>
                <w:rFonts w:asciiTheme="minorHAnsi" w:hAnsiTheme="minorHAnsi" w:cstheme="minorHAnsi"/>
                <w:sz w:val="18"/>
                <w:szCs w:val="18"/>
                <w:lang w:eastAsia="zh-CN"/>
              </w:rPr>
              <w:t>0.5</w:t>
            </w:r>
          </w:p>
        </w:tc>
        <w:tc>
          <w:tcPr>
            <w:tcW w:w="1080" w:type="dxa"/>
            <w:tcBorders>
              <w:top w:val="single" w:sz="4" w:space="0" w:color="auto"/>
              <w:left w:val="single" w:sz="4" w:space="0" w:color="auto"/>
              <w:bottom w:val="single" w:sz="4" w:space="0" w:color="auto"/>
              <w:right w:val="single" w:sz="4" w:space="0" w:color="auto"/>
            </w:tcBorders>
          </w:tcPr>
          <w:p w14:paraId="72234F25" w14:textId="77777777" w:rsidR="00F60EB7" w:rsidRPr="00E8552C" w:rsidRDefault="00F60EB7" w:rsidP="008E2532">
            <w:pPr>
              <w:keepNext/>
              <w:keepLines/>
              <w:spacing w:after="0"/>
              <w:jc w:val="center"/>
              <w:rPr>
                <w:rFonts w:asciiTheme="minorHAnsi" w:eastAsia="Calibri" w:hAnsiTheme="minorHAnsi" w:cstheme="minorHAnsi"/>
                <w:sz w:val="18"/>
                <w:szCs w:val="18"/>
                <w:lang w:eastAsia="ja-JP"/>
              </w:rPr>
            </w:pPr>
            <w:r w:rsidRPr="00E8552C">
              <w:rPr>
                <w:rFonts w:asciiTheme="minorHAnsi" w:eastAsia="Calibri" w:hAnsiTheme="minorHAnsi" w:cstheme="minorHAnsi"/>
                <w:sz w:val="18"/>
                <w:szCs w:val="18"/>
                <w:lang w:eastAsia="ja-JP"/>
              </w:rPr>
              <w:t>0.6</w:t>
            </w:r>
          </w:p>
        </w:tc>
        <w:tc>
          <w:tcPr>
            <w:tcW w:w="990" w:type="dxa"/>
            <w:tcBorders>
              <w:top w:val="single" w:sz="4" w:space="0" w:color="auto"/>
              <w:left w:val="single" w:sz="4" w:space="0" w:color="auto"/>
              <w:bottom w:val="single" w:sz="4" w:space="0" w:color="auto"/>
              <w:right w:val="single" w:sz="4" w:space="0" w:color="auto"/>
            </w:tcBorders>
          </w:tcPr>
          <w:p w14:paraId="4FA02D42" w14:textId="77777777" w:rsidR="00F60EB7" w:rsidRPr="00E8552C" w:rsidRDefault="00F60EB7" w:rsidP="008E2532">
            <w:pPr>
              <w:keepNext/>
              <w:keepLines/>
              <w:spacing w:after="0"/>
              <w:jc w:val="center"/>
              <w:rPr>
                <w:rFonts w:asciiTheme="minorHAnsi" w:eastAsia="Calibri" w:hAnsiTheme="minorHAnsi" w:cstheme="minorHAnsi"/>
                <w:sz w:val="18"/>
                <w:szCs w:val="18"/>
                <w:lang w:eastAsia="ja-JP"/>
              </w:rPr>
            </w:pPr>
            <w:r w:rsidRPr="00E8552C">
              <w:rPr>
                <w:rFonts w:asciiTheme="minorHAnsi" w:eastAsia="MS Mincho" w:hAnsiTheme="minorHAnsi" w:cstheme="minorHAnsi"/>
                <w:sz w:val="18"/>
                <w:szCs w:val="18"/>
                <w:lang w:eastAsia="ja-JP"/>
              </w:rPr>
              <w:t>0.1</w:t>
            </w:r>
          </w:p>
        </w:tc>
        <w:tc>
          <w:tcPr>
            <w:tcW w:w="990" w:type="dxa"/>
            <w:tcBorders>
              <w:top w:val="single" w:sz="4" w:space="0" w:color="auto"/>
              <w:left w:val="single" w:sz="4" w:space="0" w:color="auto"/>
              <w:bottom w:val="single" w:sz="4" w:space="0" w:color="auto"/>
              <w:right w:val="single" w:sz="4" w:space="0" w:color="auto"/>
            </w:tcBorders>
          </w:tcPr>
          <w:p w14:paraId="4EF52FB1" w14:textId="77777777" w:rsidR="00F60EB7" w:rsidRPr="00E8552C" w:rsidRDefault="00F60EB7" w:rsidP="008E2532">
            <w:pPr>
              <w:keepNext/>
              <w:keepLines/>
              <w:spacing w:after="0"/>
              <w:jc w:val="center"/>
              <w:rPr>
                <w:rFonts w:asciiTheme="minorHAnsi" w:eastAsia="Calibri" w:hAnsiTheme="minorHAnsi" w:cstheme="minorHAnsi"/>
                <w:sz w:val="18"/>
                <w:szCs w:val="18"/>
                <w:lang w:eastAsia="ja-JP"/>
              </w:rPr>
            </w:pPr>
            <w:r w:rsidRPr="00E8552C">
              <w:rPr>
                <w:rFonts w:asciiTheme="minorHAnsi" w:eastAsia="MS Mincho" w:hAnsiTheme="minorHAnsi" w:cstheme="minorHAnsi"/>
                <w:sz w:val="18"/>
                <w:szCs w:val="18"/>
                <w:lang w:eastAsia="ja-JP"/>
              </w:rPr>
              <w:t>0.2</w:t>
            </w:r>
          </w:p>
        </w:tc>
      </w:tr>
      <w:tr w:rsidR="00F60EB7" w:rsidRPr="00E8552C" w14:paraId="2FE9CE06" w14:textId="77777777" w:rsidTr="00E8552C">
        <w:trPr>
          <w:trHeight w:val="187"/>
          <w:jc w:val="center"/>
        </w:trPr>
        <w:tc>
          <w:tcPr>
            <w:tcW w:w="2253" w:type="dxa"/>
            <w:tcBorders>
              <w:top w:val="single" w:sz="4" w:space="0" w:color="auto"/>
              <w:left w:val="single" w:sz="4" w:space="0" w:color="auto"/>
              <w:bottom w:val="single" w:sz="4" w:space="0" w:color="auto"/>
              <w:right w:val="single" w:sz="4" w:space="0" w:color="auto"/>
            </w:tcBorders>
            <w:shd w:val="clear" w:color="auto" w:fill="auto"/>
          </w:tcPr>
          <w:p w14:paraId="645C17AB" w14:textId="77777777" w:rsidR="00F60EB7" w:rsidRPr="00E8552C" w:rsidRDefault="00F60EB7" w:rsidP="008E2532">
            <w:pPr>
              <w:keepNext/>
              <w:keepLines/>
              <w:spacing w:after="0"/>
              <w:jc w:val="center"/>
              <w:rPr>
                <w:rFonts w:asciiTheme="minorHAnsi" w:hAnsiTheme="minorHAnsi" w:cstheme="minorHAnsi"/>
                <w:sz w:val="18"/>
                <w:szCs w:val="18"/>
                <w:lang w:eastAsia="zh-CN"/>
              </w:rPr>
            </w:pPr>
            <w:r w:rsidRPr="00E8552C">
              <w:rPr>
                <w:rFonts w:asciiTheme="minorHAnsi" w:hAnsiTheme="minorHAnsi" w:cstheme="minorHAnsi"/>
                <w:sz w:val="18"/>
                <w:szCs w:val="18"/>
                <w:lang w:eastAsia="zh-CN"/>
              </w:rPr>
              <w:t>DC_28_n20</w:t>
            </w:r>
          </w:p>
        </w:tc>
        <w:tc>
          <w:tcPr>
            <w:tcW w:w="1001" w:type="dxa"/>
            <w:tcBorders>
              <w:top w:val="single" w:sz="4" w:space="0" w:color="auto"/>
              <w:left w:val="single" w:sz="4" w:space="0" w:color="auto"/>
              <w:bottom w:val="single" w:sz="4" w:space="0" w:color="auto"/>
              <w:right w:val="single" w:sz="4" w:space="0" w:color="auto"/>
            </w:tcBorders>
          </w:tcPr>
          <w:p w14:paraId="3C04F900" w14:textId="77777777" w:rsidR="00F60EB7" w:rsidRPr="00E8552C" w:rsidRDefault="00F60EB7" w:rsidP="008E2532">
            <w:pPr>
              <w:keepNext/>
              <w:keepLines/>
              <w:spacing w:after="0"/>
              <w:jc w:val="center"/>
              <w:rPr>
                <w:rFonts w:asciiTheme="minorHAnsi" w:hAnsiTheme="minorHAnsi" w:cstheme="minorHAnsi"/>
                <w:sz w:val="18"/>
                <w:szCs w:val="18"/>
                <w:lang w:eastAsia="zh-CN"/>
              </w:rPr>
            </w:pPr>
            <w:r w:rsidRPr="00E8552C">
              <w:rPr>
                <w:rFonts w:asciiTheme="minorHAnsi" w:hAnsiTheme="minorHAnsi" w:cstheme="minorHAnsi"/>
                <w:sz w:val="18"/>
                <w:szCs w:val="18"/>
                <w:lang w:eastAsia="zh-CN"/>
              </w:rPr>
              <w:t>0.5</w:t>
            </w:r>
          </w:p>
        </w:tc>
        <w:tc>
          <w:tcPr>
            <w:tcW w:w="1080" w:type="dxa"/>
            <w:tcBorders>
              <w:top w:val="single" w:sz="4" w:space="0" w:color="auto"/>
              <w:left w:val="single" w:sz="4" w:space="0" w:color="auto"/>
              <w:bottom w:val="single" w:sz="4" w:space="0" w:color="auto"/>
              <w:right w:val="single" w:sz="4" w:space="0" w:color="auto"/>
            </w:tcBorders>
          </w:tcPr>
          <w:p w14:paraId="25D154D6" w14:textId="77777777" w:rsidR="00F60EB7" w:rsidRPr="00E8552C" w:rsidRDefault="00F60EB7" w:rsidP="008E2532">
            <w:pPr>
              <w:keepNext/>
              <w:keepLines/>
              <w:spacing w:after="0"/>
              <w:jc w:val="center"/>
              <w:rPr>
                <w:rFonts w:asciiTheme="minorHAnsi" w:eastAsia="Calibri" w:hAnsiTheme="minorHAnsi" w:cstheme="minorHAnsi"/>
                <w:sz w:val="18"/>
                <w:szCs w:val="18"/>
                <w:lang w:eastAsia="ja-JP"/>
              </w:rPr>
            </w:pPr>
            <w:r w:rsidRPr="00E8552C">
              <w:rPr>
                <w:rFonts w:asciiTheme="minorHAnsi" w:eastAsia="Calibri" w:hAnsiTheme="minorHAnsi" w:cstheme="minorHAnsi"/>
                <w:sz w:val="18"/>
                <w:szCs w:val="18"/>
                <w:lang w:eastAsia="ja-JP"/>
              </w:rPr>
              <w:t>0.5</w:t>
            </w:r>
          </w:p>
        </w:tc>
        <w:tc>
          <w:tcPr>
            <w:tcW w:w="990" w:type="dxa"/>
            <w:tcBorders>
              <w:top w:val="single" w:sz="4" w:space="0" w:color="auto"/>
              <w:left w:val="single" w:sz="4" w:space="0" w:color="auto"/>
              <w:bottom w:val="single" w:sz="4" w:space="0" w:color="auto"/>
              <w:right w:val="single" w:sz="4" w:space="0" w:color="auto"/>
            </w:tcBorders>
          </w:tcPr>
          <w:p w14:paraId="6AB0556E" w14:textId="77777777" w:rsidR="00F60EB7" w:rsidRPr="00E8552C" w:rsidRDefault="00F60EB7" w:rsidP="008E2532">
            <w:pPr>
              <w:keepNext/>
              <w:keepLines/>
              <w:spacing w:after="0"/>
              <w:jc w:val="center"/>
              <w:rPr>
                <w:rFonts w:asciiTheme="minorHAnsi" w:eastAsia="Calibri" w:hAnsiTheme="minorHAnsi" w:cstheme="minorHAnsi"/>
                <w:sz w:val="18"/>
                <w:szCs w:val="18"/>
                <w:lang w:eastAsia="ja-JP"/>
              </w:rPr>
            </w:pPr>
          </w:p>
        </w:tc>
        <w:tc>
          <w:tcPr>
            <w:tcW w:w="990" w:type="dxa"/>
            <w:tcBorders>
              <w:top w:val="single" w:sz="4" w:space="0" w:color="auto"/>
              <w:left w:val="single" w:sz="4" w:space="0" w:color="auto"/>
              <w:bottom w:val="single" w:sz="4" w:space="0" w:color="auto"/>
              <w:right w:val="single" w:sz="4" w:space="0" w:color="auto"/>
            </w:tcBorders>
          </w:tcPr>
          <w:p w14:paraId="09CA45F0" w14:textId="77777777" w:rsidR="00F60EB7" w:rsidRPr="00E8552C" w:rsidRDefault="00F60EB7" w:rsidP="008E2532">
            <w:pPr>
              <w:keepNext/>
              <w:keepLines/>
              <w:spacing w:after="0"/>
              <w:jc w:val="center"/>
              <w:rPr>
                <w:rFonts w:asciiTheme="minorHAnsi" w:eastAsia="Calibri" w:hAnsiTheme="minorHAnsi" w:cstheme="minorHAnsi"/>
                <w:sz w:val="18"/>
                <w:szCs w:val="18"/>
                <w:lang w:eastAsia="ja-JP"/>
              </w:rPr>
            </w:pPr>
          </w:p>
        </w:tc>
      </w:tr>
      <w:tr w:rsidR="00F60EB7" w:rsidRPr="00E8552C" w14:paraId="044E61B1" w14:textId="77777777" w:rsidTr="00E8552C">
        <w:trPr>
          <w:trHeight w:val="56"/>
          <w:jc w:val="center"/>
        </w:trPr>
        <w:tc>
          <w:tcPr>
            <w:tcW w:w="2253" w:type="dxa"/>
            <w:tcBorders>
              <w:top w:val="single" w:sz="4" w:space="0" w:color="auto"/>
              <w:left w:val="single" w:sz="4" w:space="0" w:color="auto"/>
              <w:bottom w:val="single" w:sz="4" w:space="0" w:color="auto"/>
              <w:right w:val="single" w:sz="4" w:space="0" w:color="auto"/>
            </w:tcBorders>
            <w:shd w:val="clear" w:color="auto" w:fill="auto"/>
            <w:vAlign w:val="center"/>
          </w:tcPr>
          <w:p w14:paraId="37917ABF" w14:textId="77777777" w:rsidR="00F60EB7" w:rsidRPr="00E8552C" w:rsidRDefault="00F60EB7" w:rsidP="008E2532">
            <w:pPr>
              <w:keepNext/>
              <w:keepLines/>
              <w:spacing w:after="0"/>
              <w:jc w:val="center"/>
              <w:rPr>
                <w:rFonts w:asciiTheme="minorHAnsi" w:hAnsiTheme="minorHAnsi" w:cstheme="minorHAnsi"/>
                <w:sz w:val="18"/>
                <w:szCs w:val="18"/>
                <w:lang w:eastAsia="zh-CN"/>
              </w:rPr>
            </w:pPr>
            <w:r w:rsidRPr="00E8552C">
              <w:rPr>
                <w:rFonts w:asciiTheme="minorHAnsi" w:hAnsiTheme="minorHAnsi" w:cstheme="minorHAnsi"/>
                <w:sz w:val="18"/>
                <w:szCs w:val="18"/>
                <w:lang w:val="en-US"/>
              </w:rPr>
              <w:t>CA</w:t>
            </w:r>
            <w:r w:rsidRPr="00E8552C">
              <w:rPr>
                <w:rFonts w:asciiTheme="minorHAnsi" w:hAnsiTheme="minorHAnsi" w:cstheme="minorHAnsi"/>
                <w:i/>
                <w:iCs/>
                <w:sz w:val="18"/>
                <w:szCs w:val="18"/>
                <w:lang w:val="en-US"/>
              </w:rPr>
              <w:t>_</w:t>
            </w:r>
            <w:r w:rsidRPr="00E8552C">
              <w:rPr>
                <w:rFonts w:asciiTheme="minorHAnsi" w:hAnsiTheme="minorHAnsi" w:cstheme="minorHAnsi"/>
                <w:sz w:val="18"/>
                <w:szCs w:val="18"/>
                <w:lang w:val="en-US"/>
              </w:rPr>
              <w:t>n28-n71</w:t>
            </w:r>
          </w:p>
        </w:tc>
        <w:tc>
          <w:tcPr>
            <w:tcW w:w="1001" w:type="dxa"/>
            <w:tcBorders>
              <w:top w:val="single" w:sz="4" w:space="0" w:color="auto"/>
              <w:left w:val="single" w:sz="4" w:space="0" w:color="auto"/>
              <w:bottom w:val="single" w:sz="4" w:space="0" w:color="auto"/>
              <w:right w:val="single" w:sz="4" w:space="0" w:color="auto"/>
            </w:tcBorders>
            <w:vAlign w:val="center"/>
          </w:tcPr>
          <w:p w14:paraId="631EBE90" w14:textId="77777777" w:rsidR="00F60EB7" w:rsidRPr="00E8552C" w:rsidRDefault="00F60EB7" w:rsidP="008E2532">
            <w:pPr>
              <w:keepNext/>
              <w:keepLines/>
              <w:spacing w:after="0"/>
              <w:jc w:val="center"/>
              <w:rPr>
                <w:rFonts w:asciiTheme="minorHAnsi" w:hAnsiTheme="minorHAnsi" w:cstheme="minorHAnsi"/>
                <w:sz w:val="18"/>
                <w:szCs w:val="18"/>
                <w:lang w:eastAsia="zh-CN"/>
              </w:rPr>
            </w:pPr>
            <w:r w:rsidRPr="00E8552C">
              <w:rPr>
                <w:rFonts w:asciiTheme="minorHAnsi" w:hAnsiTheme="minorHAnsi" w:cstheme="minorHAnsi"/>
                <w:sz w:val="18"/>
                <w:szCs w:val="18"/>
                <w:lang w:val="en-US"/>
              </w:rPr>
              <w:t>1.1</w:t>
            </w:r>
          </w:p>
        </w:tc>
        <w:tc>
          <w:tcPr>
            <w:tcW w:w="1080" w:type="dxa"/>
            <w:tcBorders>
              <w:top w:val="single" w:sz="4" w:space="0" w:color="auto"/>
              <w:left w:val="single" w:sz="4" w:space="0" w:color="auto"/>
              <w:bottom w:val="single" w:sz="4" w:space="0" w:color="auto"/>
              <w:right w:val="single" w:sz="4" w:space="0" w:color="auto"/>
            </w:tcBorders>
            <w:vAlign w:val="center"/>
          </w:tcPr>
          <w:p w14:paraId="2D81779A" w14:textId="77777777" w:rsidR="00F60EB7" w:rsidRPr="00E8552C" w:rsidRDefault="00F60EB7" w:rsidP="008E2532">
            <w:pPr>
              <w:keepNext/>
              <w:keepLines/>
              <w:spacing w:after="0"/>
              <w:jc w:val="center"/>
              <w:rPr>
                <w:rFonts w:asciiTheme="minorHAnsi" w:eastAsia="Calibri" w:hAnsiTheme="minorHAnsi" w:cstheme="minorHAnsi"/>
                <w:sz w:val="18"/>
                <w:szCs w:val="18"/>
                <w:lang w:eastAsia="ja-JP"/>
              </w:rPr>
            </w:pPr>
            <w:r w:rsidRPr="00E8552C">
              <w:rPr>
                <w:rFonts w:asciiTheme="minorHAnsi" w:hAnsiTheme="minorHAnsi" w:cstheme="minorHAnsi"/>
                <w:sz w:val="18"/>
                <w:szCs w:val="18"/>
                <w:lang w:val="en-US"/>
              </w:rPr>
              <w:t>1.1</w:t>
            </w:r>
          </w:p>
        </w:tc>
        <w:tc>
          <w:tcPr>
            <w:tcW w:w="990" w:type="dxa"/>
            <w:tcBorders>
              <w:top w:val="single" w:sz="4" w:space="0" w:color="auto"/>
              <w:left w:val="single" w:sz="4" w:space="0" w:color="auto"/>
              <w:bottom w:val="single" w:sz="4" w:space="0" w:color="auto"/>
              <w:right w:val="single" w:sz="4" w:space="0" w:color="auto"/>
            </w:tcBorders>
          </w:tcPr>
          <w:p w14:paraId="5AD607E4" w14:textId="77777777" w:rsidR="00F60EB7" w:rsidRPr="00E8552C" w:rsidRDefault="00F60EB7" w:rsidP="008E2532">
            <w:pPr>
              <w:keepNext/>
              <w:keepLines/>
              <w:spacing w:after="0"/>
              <w:jc w:val="center"/>
              <w:rPr>
                <w:rFonts w:asciiTheme="minorHAnsi" w:eastAsia="Calibri" w:hAnsiTheme="minorHAnsi" w:cstheme="minorHAnsi"/>
                <w:sz w:val="18"/>
                <w:szCs w:val="18"/>
                <w:lang w:eastAsia="ja-JP"/>
              </w:rPr>
            </w:pPr>
            <w:r w:rsidRPr="00E8552C">
              <w:rPr>
                <w:rFonts w:asciiTheme="minorHAnsi" w:hAnsiTheme="minorHAnsi" w:cstheme="minorHAnsi"/>
                <w:sz w:val="18"/>
                <w:szCs w:val="18"/>
                <w:lang w:val="en-US" w:eastAsia="zh-CN"/>
              </w:rPr>
              <w:t>0.7</w:t>
            </w:r>
          </w:p>
        </w:tc>
        <w:tc>
          <w:tcPr>
            <w:tcW w:w="990" w:type="dxa"/>
            <w:tcBorders>
              <w:top w:val="single" w:sz="4" w:space="0" w:color="auto"/>
              <w:left w:val="single" w:sz="4" w:space="0" w:color="auto"/>
              <w:bottom w:val="single" w:sz="4" w:space="0" w:color="auto"/>
              <w:right w:val="single" w:sz="4" w:space="0" w:color="auto"/>
            </w:tcBorders>
          </w:tcPr>
          <w:p w14:paraId="5FF99177" w14:textId="77777777" w:rsidR="00F60EB7" w:rsidRPr="00E8552C" w:rsidRDefault="00F60EB7" w:rsidP="008E2532">
            <w:pPr>
              <w:keepNext/>
              <w:keepLines/>
              <w:spacing w:after="0"/>
              <w:jc w:val="center"/>
              <w:rPr>
                <w:rFonts w:asciiTheme="minorHAnsi" w:eastAsia="Calibri" w:hAnsiTheme="minorHAnsi" w:cstheme="minorHAnsi"/>
                <w:sz w:val="18"/>
                <w:szCs w:val="18"/>
                <w:lang w:eastAsia="ja-JP"/>
              </w:rPr>
            </w:pPr>
            <w:r w:rsidRPr="00E8552C">
              <w:rPr>
                <w:rFonts w:asciiTheme="minorHAnsi" w:hAnsiTheme="minorHAnsi" w:cstheme="minorHAnsi"/>
                <w:sz w:val="18"/>
                <w:szCs w:val="18"/>
                <w:lang w:val="en-US" w:eastAsia="zh-CN"/>
              </w:rPr>
              <w:t>0.7</w:t>
            </w:r>
          </w:p>
        </w:tc>
      </w:tr>
    </w:tbl>
    <w:p w14:paraId="4EAB4251" w14:textId="77777777" w:rsidR="00F60EB7" w:rsidRDefault="00F60EB7" w:rsidP="00F60EB7">
      <w:pPr>
        <w:spacing w:after="0"/>
        <w:rPr>
          <w:rFonts w:eastAsia="SimSun"/>
          <w:color w:val="000000" w:themeColor="text1"/>
          <w:szCs w:val="24"/>
          <w:lang w:eastAsia="zh-CN"/>
        </w:rPr>
      </w:pPr>
    </w:p>
    <w:p w14:paraId="1B1C05F4" w14:textId="77777777" w:rsidR="00F60EB7" w:rsidRPr="00E712C3" w:rsidRDefault="00F60EB7" w:rsidP="00F60EB7">
      <w:pPr>
        <w:spacing w:after="0"/>
        <w:rPr>
          <w:rFonts w:eastAsia="SimSun"/>
          <w:b/>
          <w:bCs/>
          <w:color w:val="000000" w:themeColor="text1"/>
          <w:szCs w:val="24"/>
          <w:lang w:eastAsia="zh-CN"/>
        </w:rPr>
      </w:pPr>
      <w:r w:rsidRPr="00E712C3">
        <w:rPr>
          <w:rFonts w:eastAsia="SimSun"/>
          <w:b/>
          <w:bCs/>
          <w:color w:val="000000" w:themeColor="text1"/>
          <w:szCs w:val="24"/>
          <w:lang w:eastAsia="zh-CN"/>
        </w:rPr>
        <w:t xml:space="preserve">Observation: </w:t>
      </w:r>
    </w:p>
    <w:p w14:paraId="1D1D2408" w14:textId="64534B94" w:rsidR="00F60EB7" w:rsidRPr="00E712C3" w:rsidRDefault="00F60EB7" w:rsidP="00F60EB7">
      <w:pPr>
        <w:pStyle w:val="ListParagraph"/>
        <w:numPr>
          <w:ilvl w:val="0"/>
          <w:numId w:val="26"/>
        </w:numPr>
        <w:spacing w:after="0"/>
        <w:rPr>
          <w:b/>
          <w:bCs/>
          <w:lang w:eastAsia="zh-CN"/>
        </w:rPr>
      </w:pPr>
      <w:r w:rsidRPr="00E712C3">
        <w:rPr>
          <w:b/>
          <w:bCs/>
          <w:color w:val="000000" w:themeColor="text1"/>
          <w:szCs w:val="24"/>
          <w:lang w:eastAsia="zh-CN"/>
        </w:rPr>
        <w:t>The Delta TIB values for DC_</w:t>
      </w:r>
      <w:r w:rsidR="00E8552C">
        <w:rPr>
          <w:b/>
          <w:bCs/>
          <w:color w:val="000000" w:themeColor="text1"/>
          <w:szCs w:val="24"/>
          <w:lang w:eastAsia="zh-CN"/>
        </w:rPr>
        <w:t xml:space="preserve">28_n5 </w:t>
      </w:r>
      <w:r w:rsidR="00EC4399">
        <w:rPr>
          <w:b/>
          <w:bCs/>
          <w:color w:val="000000" w:themeColor="text1"/>
          <w:szCs w:val="24"/>
          <w:lang w:eastAsia="zh-CN"/>
        </w:rPr>
        <w:t>are</w:t>
      </w:r>
      <w:r w:rsidR="00E8552C">
        <w:rPr>
          <w:b/>
          <w:bCs/>
          <w:color w:val="000000" w:themeColor="text1"/>
          <w:szCs w:val="24"/>
          <w:lang w:eastAsia="zh-CN"/>
        </w:rPr>
        <w:t xml:space="preserve"> not zero</w:t>
      </w:r>
    </w:p>
    <w:p w14:paraId="004A6D8B" w14:textId="7FD037F3" w:rsidR="00F60EB7" w:rsidRPr="00A833AE" w:rsidRDefault="00E8552C" w:rsidP="00F60EB7">
      <w:pPr>
        <w:pStyle w:val="ListParagraph"/>
        <w:numPr>
          <w:ilvl w:val="0"/>
          <w:numId w:val="26"/>
        </w:numPr>
        <w:spacing w:after="0"/>
        <w:rPr>
          <w:b/>
          <w:bCs/>
          <w:lang w:eastAsia="zh-CN"/>
        </w:rPr>
      </w:pPr>
      <w:r>
        <w:rPr>
          <w:b/>
          <w:bCs/>
          <w:color w:val="000000" w:themeColor="text1"/>
          <w:szCs w:val="24"/>
          <w:lang w:eastAsia="zh-CN"/>
        </w:rPr>
        <w:t>Many other LB-LB cases have non-zero delta RIB to account for n-</w:t>
      </w:r>
      <w:proofErr w:type="spellStart"/>
      <w:r>
        <w:rPr>
          <w:b/>
          <w:bCs/>
          <w:color w:val="000000" w:themeColor="text1"/>
          <w:szCs w:val="24"/>
          <w:lang w:eastAsia="zh-CN"/>
        </w:rPr>
        <w:t>plexing</w:t>
      </w:r>
      <w:proofErr w:type="spellEnd"/>
      <w:r>
        <w:rPr>
          <w:b/>
          <w:bCs/>
          <w:color w:val="000000" w:themeColor="text1"/>
          <w:szCs w:val="24"/>
          <w:lang w:eastAsia="zh-CN"/>
        </w:rPr>
        <w:t xml:space="preserve"> loading losses.</w:t>
      </w:r>
    </w:p>
    <w:p w14:paraId="71FF53F2" w14:textId="786DD248" w:rsidR="00A833AE" w:rsidRPr="00B32B18" w:rsidRDefault="00A833AE" w:rsidP="00F60EB7">
      <w:pPr>
        <w:pStyle w:val="ListParagraph"/>
        <w:numPr>
          <w:ilvl w:val="0"/>
          <w:numId w:val="26"/>
        </w:numPr>
        <w:spacing w:after="0"/>
        <w:rPr>
          <w:b/>
          <w:bCs/>
          <w:lang w:eastAsia="zh-CN"/>
        </w:rPr>
      </w:pPr>
      <w:r>
        <w:rPr>
          <w:b/>
          <w:bCs/>
          <w:color w:val="000000" w:themeColor="text1"/>
          <w:szCs w:val="24"/>
          <w:lang w:eastAsia="zh-CN"/>
        </w:rPr>
        <w:t>Many LB-LB cases have assumed FWA or specific architectures</w:t>
      </w:r>
      <w:r w:rsidR="00EC4399">
        <w:rPr>
          <w:b/>
          <w:bCs/>
          <w:color w:val="000000" w:themeColor="text1"/>
          <w:szCs w:val="24"/>
          <w:lang w:eastAsia="zh-CN"/>
        </w:rPr>
        <w:t>.</w:t>
      </w:r>
    </w:p>
    <w:p w14:paraId="42591FA0" w14:textId="77777777" w:rsidR="00F60EB7" w:rsidRDefault="00F60EB7" w:rsidP="00F60EB7">
      <w:pPr>
        <w:spacing w:after="0"/>
        <w:rPr>
          <w:b/>
          <w:bCs/>
          <w:lang w:eastAsia="zh-CN"/>
        </w:rPr>
      </w:pPr>
    </w:p>
    <w:p w14:paraId="701F0475" w14:textId="408C82BE" w:rsidR="00F60EB7" w:rsidRDefault="00F60EB7" w:rsidP="00F60EB7">
      <w:pPr>
        <w:spacing w:after="0"/>
        <w:rPr>
          <w:lang w:eastAsia="zh-CN"/>
        </w:rPr>
      </w:pPr>
      <w:r w:rsidRPr="00B32B18">
        <w:rPr>
          <w:lang w:eastAsia="zh-CN"/>
        </w:rPr>
        <w:t xml:space="preserve">Given the above observations, </w:t>
      </w:r>
      <w:r>
        <w:rPr>
          <w:lang w:eastAsia="zh-CN"/>
        </w:rPr>
        <w:t xml:space="preserve">we suggest </w:t>
      </w:r>
      <w:r w:rsidR="00E8552C">
        <w:rPr>
          <w:lang w:eastAsia="zh-CN"/>
        </w:rPr>
        <w:t xml:space="preserve">to </w:t>
      </w:r>
      <w:r w:rsidR="00EC4399">
        <w:rPr>
          <w:lang w:eastAsia="zh-CN"/>
        </w:rPr>
        <w:t>reusing</w:t>
      </w:r>
      <w:r w:rsidR="00A833AE">
        <w:rPr>
          <w:lang w:eastAsia="zh-CN"/>
        </w:rPr>
        <w:t xml:space="preserve"> the DC_28_n5 </w:t>
      </w:r>
      <w:r w:rsidR="00EC4399">
        <w:rPr>
          <w:lang w:eastAsia="zh-CN"/>
        </w:rPr>
        <w:t>values with</w:t>
      </w:r>
      <w:r>
        <w:rPr>
          <w:lang w:eastAsia="zh-CN"/>
        </w:rPr>
        <w:t xml:space="preserve"> an additional 0.</w:t>
      </w:r>
      <w:r w:rsidR="00A833AE">
        <w:rPr>
          <w:lang w:eastAsia="zh-CN"/>
        </w:rPr>
        <w:t>2</w:t>
      </w:r>
      <w:r>
        <w:rPr>
          <w:lang w:eastAsia="zh-CN"/>
        </w:rPr>
        <w:t>dB to all to enable the two-antenna n-</w:t>
      </w:r>
      <w:proofErr w:type="spellStart"/>
      <w:r>
        <w:rPr>
          <w:lang w:eastAsia="zh-CN"/>
        </w:rPr>
        <w:t>plexers</w:t>
      </w:r>
      <w:proofErr w:type="spellEnd"/>
      <w:r>
        <w:rPr>
          <w:lang w:eastAsia="zh-CN"/>
        </w:rPr>
        <w:t xml:space="preserve"> in the future</w:t>
      </w:r>
      <w:r w:rsidR="00A833AE">
        <w:rPr>
          <w:lang w:eastAsia="zh-CN"/>
        </w:rPr>
        <w:t xml:space="preserve"> and including the support of full band n28</w:t>
      </w:r>
    </w:p>
    <w:p w14:paraId="70FAE1BB" w14:textId="77777777" w:rsidR="00F60EB7" w:rsidRDefault="00F60EB7" w:rsidP="00F60EB7">
      <w:pPr>
        <w:spacing w:after="0"/>
        <w:rPr>
          <w:lang w:eastAsia="zh-CN"/>
        </w:rPr>
      </w:pPr>
    </w:p>
    <w:p w14:paraId="63B2AC0E" w14:textId="3AE0DB45" w:rsidR="00F60EB7" w:rsidRPr="009A46F9" w:rsidRDefault="00F60EB7" w:rsidP="00F60EB7">
      <w:pPr>
        <w:spacing w:after="0"/>
        <w:rPr>
          <w:b/>
          <w:bCs/>
          <w:lang w:eastAsia="zh-CN"/>
        </w:rPr>
      </w:pPr>
      <w:r w:rsidRPr="00A70616">
        <w:rPr>
          <w:b/>
          <w:bCs/>
          <w:lang w:eastAsia="zh-CN"/>
        </w:rPr>
        <w:t xml:space="preserve">Proposal </w:t>
      </w:r>
      <w:r w:rsidR="00A833AE">
        <w:rPr>
          <w:b/>
          <w:bCs/>
          <w:lang w:eastAsia="zh-CN"/>
        </w:rPr>
        <w:t>2</w:t>
      </w:r>
      <w:r w:rsidRPr="00A70616">
        <w:rPr>
          <w:b/>
          <w:bCs/>
          <w:lang w:eastAsia="zh-CN"/>
        </w:rPr>
        <w:t>:</w:t>
      </w:r>
      <w:r>
        <w:rPr>
          <w:lang w:eastAsia="zh-CN"/>
        </w:rPr>
        <w:t xml:space="preserve"> </w:t>
      </w:r>
      <w:r w:rsidRPr="009A46F9">
        <w:rPr>
          <w:b/>
          <w:bCs/>
          <w:lang w:eastAsia="zh-CN"/>
        </w:rPr>
        <w:t>CA_n</w:t>
      </w:r>
      <w:r w:rsidR="00A833AE">
        <w:rPr>
          <w:b/>
          <w:bCs/>
          <w:lang w:eastAsia="zh-CN"/>
        </w:rPr>
        <w:t>5</w:t>
      </w:r>
      <w:r w:rsidRPr="009A46F9">
        <w:rPr>
          <w:b/>
          <w:bCs/>
          <w:lang w:eastAsia="zh-CN"/>
        </w:rPr>
        <w:t>-n2</w:t>
      </w:r>
      <w:r>
        <w:rPr>
          <w:b/>
          <w:bCs/>
          <w:lang w:eastAsia="zh-CN"/>
        </w:rPr>
        <w:t>8</w:t>
      </w:r>
      <w:r w:rsidRPr="009A46F9">
        <w:rPr>
          <w:b/>
          <w:bCs/>
          <w:lang w:eastAsia="zh-CN"/>
        </w:rPr>
        <w:t xml:space="preserve"> </w:t>
      </w:r>
      <w:proofErr w:type="spellStart"/>
      <w:r w:rsidRPr="00A70616">
        <w:rPr>
          <w:b/>
          <w:bCs/>
          <w:color w:val="000000" w:themeColor="text1"/>
        </w:rPr>
        <w:t>Δ</w:t>
      </w:r>
      <w:proofErr w:type="gramStart"/>
      <w:r w:rsidRPr="00A70616">
        <w:rPr>
          <w:b/>
          <w:bCs/>
          <w:color w:val="000000" w:themeColor="text1"/>
        </w:rPr>
        <w:t>T</w:t>
      </w:r>
      <w:r w:rsidRPr="00A70616">
        <w:rPr>
          <w:b/>
          <w:bCs/>
          <w:color w:val="000000" w:themeColor="text1"/>
          <w:vertAlign w:val="subscript"/>
        </w:rPr>
        <w:t>IB,c</w:t>
      </w:r>
      <w:proofErr w:type="spellEnd"/>
      <w:proofErr w:type="gramEnd"/>
      <w:r w:rsidRPr="00A70616">
        <w:rPr>
          <w:b/>
          <w:bCs/>
          <w:color w:val="000000" w:themeColor="text1"/>
        </w:rPr>
        <w:t xml:space="preserve">/ </w:t>
      </w:r>
      <w:proofErr w:type="spellStart"/>
      <w:r w:rsidRPr="00A70616">
        <w:rPr>
          <w:b/>
          <w:bCs/>
          <w:color w:val="000000" w:themeColor="text1"/>
        </w:rPr>
        <w:t>ΔR</w:t>
      </w:r>
      <w:r w:rsidRPr="00A70616">
        <w:rPr>
          <w:b/>
          <w:bCs/>
          <w:color w:val="000000" w:themeColor="text1"/>
          <w:vertAlign w:val="subscript"/>
        </w:rPr>
        <w:t>IB,c</w:t>
      </w:r>
      <w:proofErr w:type="spellEnd"/>
      <w:r w:rsidRPr="00A70616">
        <w:rPr>
          <w:b/>
          <w:bCs/>
          <w:color w:val="000000" w:themeColor="text1"/>
          <w:vertAlign w:val="subscript"/>
        </w:rPr>
        <w:t xml:space="preserve"> </w:t>
      </w:r>
      <w:r w:rsidRPr="00A70616">
        <w:rPr>
          <w:b/>
          <w:bCs/>
          <w:lang w:eastAsia="zh-CN"/>
        </w:rPr>
        <w:t>are</w:t>
      </w:r>
      <w:r w:rsidRPr="009A46F9">
        <w:rPr>
          <w:b/>
          <w:bCs/>
          <w:lang w:eastAsia="zh-CN"/>
        </w:rPr>
        <w:t xml:space="preserve"> as proposed in Table </w:t>
      </w:r>
      <w:r w:rsidR="00A833AE">
        <w:rPr>
          <w:b/>
          <w:bCs/>
          <w:lang w:eastAsia="zh-CN"/>
        </w:rPr>
        <w:t>2</w:t>
      </w:r>
      <w:r w:rsidRPr="009A46F9">
        <w:rPr>
          <w:b/>
          <w:bCs/>
          <w:lang w:eastAsia="zh-CN"/>
        </w:rPr>
        <w:t xml:space="preserve"> and enable a two-antenna architecture in the long-term.</w:t>
      </w:r>
    </w:p>
    <w:p w14:paraId="587F8F4B" w14:textId="324D6A85" w:rsidR="00F60EB7" w:rsidRDefault="00F60EB7" w:rsidP="00F60EB7">
      <w:pPr>
        <w:pStyle w:val="Caption"/>
        <w:keepNext/>
        <w:jc w:val="center"/>
        <w:rPr>
          <w:color w:val="000000" w:themeColor="text1"/>
        </w:rPr>
      </w:pPr>
      <w:r>
        <w:t xml:space="preserve">Table </w:t>
      </w:r>
      <w:r>
        <w:fldChar w:fldCharType="begin"/>
      </w:r>
      <w:r>
        <w:instrText xml:space="preserve"> SEQ Table \* ARABIC </w:instrText>
      </w:r>
      <w:r>
        <w:fldChar w:fldCharType="separate"/>
      </w:r>
      <w:r w:rsidR="00FD47A1">
        <w:rPr>
          <w:noProof/>
        </w:rPr>
        <w:t>2</w:t>
      </w:r>
      <w:r>
        <w:fldChar w:fldCharType="end"/>
      </w:r>
      <w:r>
        <w:t>:</w:t>
      </w:r>
      <w:r w:rsidRPr="00277767">
        <w:rPr>
          <w:rFonts w:asciiTheme="minorHAnsi" w:hAnsiTheme="minorHAnsi" w:cstheme="minorHAnsi"/>
          <w:color w:val="000000" w:themeColor="text1"/>
          <w:sz w:val="18"/>
          <w:szCs w:val="18"/>
        </w:rPr>
        <w:t xml:space="preserve"> </w:t>
      </w:r>
      <w:proofErr w:type="spellStart"/>
      <w:r w:rsidRPr="00277767">
        <w:rPr>
          <w:color w:val="000000" w:themeColor="text1"/>
        </w:rPr>
        <w:t>Δ</w:t>
      </w:r>
      <w:proofErr w:type="gramStart"/>
      <w:r w:rsidRPr="00277767">
        <w:rPr>
          <w:color w:val="000000" w:themeColor="text1"/>
        </w:rPr>
        <w:t>T</w:t>
      </w:r>
      <w:r w:rsidRPr="00277767">
        <w:rPr>
          <w:color w:val="000000" w:themeColor="text1"/>
          <w:vertAlign w:val="subscript"/>
        </w:rPr>
        <w:t>IB,c</w:t>
      </w:r>
      <w:proofErr w:type="spellEnd"/>
      <w:proofErr w:type="gramEnd"/>
      <w:r w:rsidRPr="00277767">
        <w:rPr>
          <w:color w:val="000000" w:themeColor="text1"/>
        </w:rPr>
        <w:t xml:space="preserve">/ </w:t>
      </w:r>
      <w:proofErr w:type="spellStart"/>
      <w:r w:rsidRPr="00277767">
        <w:rPr>
          <w:color w:val="000000" w:themeColor="text1"/>
        </w:rPr>
        <w:t>ΔR</w:t>
      </w:r>
      <w:r w:rsidRPr="00277767">
        <w:rPr>
          <w:color w:val="000000" w:themeColor="text1"/>
          <w:vertAlign w:val="subscript"/>
        </w:rPr>
        <w:t>IB,c</w:t>
      </w:r>
      <w:proofErr w:type="spellEnd"/>
      <w:r w:rsidRPr="00277767">
        <w:rPr>
          <w:color w:val="000000" w:themeColor="text1"/>
          <w:vertAlign w:val="subscript"/>
        </w:rPr>
        <w:t xml:space="preserve"> </w:t>
      </w:r>
      <w:r w:rsidRPr="00277767">
        <w:rPr>
          <w:color w:val="000000" w:themeColor="text1"/>
        </w:rPr>
        <w:t xml:space="preserve">for </w:t>
      </w:r>
      <w:r>
        <w:rPr>
          <w:color w:val="000000" w:themeColor="text1"/>
        </w:rPr>
        <w:t>CA_n</w:t>
      </w:r>
      <w:r w:rsidR="00645864">
        <w:rPr>
          <w:color w:val="000000" w:themeColor="text1"/>
        </w:rPr>
        <w:t>5</w:t>
      </w:r>
      <w:r>
        <w:rPr>
          <w:color w:val="000000" w:themeColor="text1"/>
        </w:rPr>
        <w:t>-n28</w:t>
      </w:r>
    </w:p>
    <w:tbl>
      <w:tblPr>
        <w:tblW w:w="53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001"/>
        <w:gridCol w:w="1080"/>
        <w:gridCol w:w="990"/>
        <w:gridCol w:w="990"/>
      </w:tblGrid>
      <w:tr w:rsidR="00E8552C" w:rsidRPr="00990737" w14:paraId="052C39DE" w14:textId="77777777" w:rsidTr="005F6FB8">
        <w:trPr>
          <w:trHeight w:val="187"/>
          <w:tblHeader/>
          <w:jc w:val="center"/>
        </w:trPr>
        <w:tc>
          <w:tcPr>
            <w:tcW w:w="1331" w:type="dxa"/>
            <w:vMerge w:val="restart"/>
          </w:tcPr>
          <w:p w14:paraId="1D541E35" w14:textId="77777777" w:rsidR="00E8552C" w:rsidRPr="00990737" w:rsidRDefault="00E8552C" w:rsidP="008E2532">
            <w:pPr>
              <w:keepNext/>
              <w:keepLines/>
              <w:spacing w:after="0"/>
              <w:jc w:val="center"/>
              <w:rPr>
                <w:rFonts w:asciiTheme="minorHAnsi" w:hAnsiTheme="minorHAnsi" w:cstheme="minorHAnsi"/>
                <w:b/>
                <w:sz w:val="18"/>
                <w:szCs w:val="18"/>
              </w:rPr>
            </w:pPr>
            <w:r w:rsidRPr="00990737">
              <w:rPr>
                <w:rFonts w:asciiTheme="minorHAnsi" w:hAnsiTheme="minorHAnsi" w:cstheme="minorHAnsi"/>
                <w:b/>
                <w:sz w:val="18"/>
                <w:szCs w:val="18"/>
              </w:rPr>
              <w:t>Configuration</w:t>
            </w:r>
          </w:p>
        </w:tc>
        <w:tc>
          <w:tcPr>
            <w:tcW w:w="4061" w:type="dxa"/>
            <w:gridSpan w:val="4"/>
          </w:tcPr>
          <w:p w14:paraId="3F178A95" w14:textId="77777777" w:rsidR="00E8552C" w:rsidRPr="00990737" w:rsidRDefault="00E8552C" w:rsidP="008E2532">
            <w:pPr>
              <w:keepNext/>
              <w:keepLines/>
              <w:spacing w:after="0"/>
              <w:jc w:val="center"/>
              <w:rPr>
                <w:rFonts w:asciiTheme="minorHAnsi" w:hAnsiTheme="minorHAnsi" w:cstheme="minorHAnsi"/>
                <w:b/>
                <w:sz w:val="18"/>
                <w:szCs w:val="18"/>
              </w:rPr>
            </w:pPr>
            <w:r w:rsidRPr="00990737">
              <w:rPr>
                <w:rFonts w:asciiTheme="minorHAnsi" w:hAnsiTheme="minorHAnsi" w:cstheme="minorHAnsi"/>
                <w:b/>
                <w:sz w:val="18"/>
                <w:szCs w:val="18"/>
                <w:lang w:eastAsia="zh-CN"/>
              </w:rPr>
              <w:t>Component band in order of bands in configuration</w:t>
            </w:r>
          </w:p>
        </w:tc>
      </w:tr>
      <w:tr w:rsidR="00E8552C" w:rsidRPr="00990737" w14:paraId="45563250" w14:textId="77777777" w:rsidTr="005F6FB8">
        <w:trPr>
          <w:trHeight w:val="187"/>
          <w:tblHeader/>
          <w:jc w:val="center"/>
        </w:trPr>
        <w:tc>
          <w:tcPr>
            <w:tcW w:w="1331" w:type="dxa"/>
            <w:vMerge/>
            <w:tcBorders>
              <w:bottom w:val="single" w:sz="4" w:space="0" w:color="auto"/>
            </w:tcBorders>
          </w:tcPr>
          <w:p w14:paraId="0CB4B4EC" w14:textId="77777777" w:rsidR="00E8552C" w:rsidRPr="00990737" w:rsidRDefault="00E8552C" w:rsidP="008E2532">
            <w:pPr>
              <w:keepNext/>
              <w:keepLines/>
              <w:spacing w:after="0"/>
              <w:jc w:val="center"/>
              <w:rPr>
                <w:rFonts w:asciiTheme="minorHAnsi" w:hAnsiTheme="minorHAnsi" w:cstheme="minorHAnsi"/>
                <w:b/>
                <w:sz w:val="18"/>
                <w:szCs w:val="18"/>
              </w:rPr>
            </w:pPr>
          </w:p>
        </w:tc>
        <w:tc>
          <w:tcPr>
            <w:tcW w:w="2081" w:type="dxa"/>
            <w:gridSpan w:val="2"/>
          </w:tcPr>
          <w:p w14:paraId="0B8D68DA" w14:textId="77777777" w:rsidR="00E8552C" w:rsidRPr="00990737" w:rsidRDefault="00E8552C" w:rsidP="008E2532">
            <w:pPr>
              <w:keepNext/>
              <w:keepLines/>
              <w:spacing w:after="0"/>
              <w:jc w:val="center"/>
              <w:rPr>
                <w:rFonts w:asciiTheme="minorHAnsi" w:hAnsiTheme="minorHAnsi" w:cstheme="minorHAnsi"/>
                <w:b/>
                <w:sz w:val="18"/>
                <w:szCs w:val="18"/>
                <w:lang w:eastAsia="zh-CN"/>
              </w:rPr>
            </w:pPr>
            <w:proofErr w:type="spellStart"/>
            <w:r w:rsidRPr="00990737">
              <w:rPr>
                <w:rFonts w:asciiTheme="minorHAnsi" w:hAnsiTheme="minorHAnsi" w:cstheme="minorHAnsi"/>
                <w:color w:val="000000" w:themeColor="text1"/>
                <w:sz w:val="18"/>
                <w:szCs w:val="18"/>
              </w:rPr>
              <w:t>Δ</w:t>
            </w:r>
            <w:proofErr w:type="gramStart"/>
            <w:r w:rsidRPr="00990737">
              <w:rPr>
                <w:rFonts w:asciiTheme="minorHAnsi" w:hAnsiTheme="minorHAnsi" w:cstheme="minorHAnsi"/>
                <w:color w:val="000000" w:themeColor="text1"/>
                <w:sz w:val="18"/>
                <w:szCs w:val="18"/>
              </w:rPr>
              <w:t>T</w:t>
            </w:r>
            <w:r w:rsidRPr="00990737">
              <w:rPr>
                <w:rFonts w:asciiTheme="minorHAnsi" w:hAnsiTheme="minorHAnsi" w:cstheme="minorHAnsi"/>
                <w:color w:val="000000" w:themeColor="text1"/>
                <w:sz w:val="18"/>
                <w:szCs w:val="18"/>
                <w:vertAlign w:val="subscript"/>
              </w:rPr>
              <w:t>IB,c</w:t>
            </w:r>
            <w:proofErr w:type="spellEnd"/>
            <w:proofErr w:type="gramEnd"/>
          </w:p>
        </w:tc>
        <w:tc>
          <w:tcPr>
            <w:tcW w:w="1980" w:type="dxa"/>
            <w:gridSpan w:val="2"/>
          </w:tcPr>
          <w:p w14:paraId="4AFC1FA1" w14:textId="77777777" w:rsidR="00E8552C" w:rsidRPr="00990737" w:rsidRDefault="00E8552C" w:rsidP="008E2532">
            <w:pPr>
              <w:keepNext/>
              <w:keepLines/>
              <w:spacing w:after="0"/>
              <w:jc w:val="center"/>
              <w:rPr>
                <w:rFonts w:asciiTheme="minorHAnsi" w:hAnsiTheme="minorHAnsi" w:cstheme="minorHAnsi"/>
                <w:b/>
                <w:sz w:val="18"/>
                <w:szCs w:val="18"/>
                <w:lang w:eastAsia="zh-CN"/>
              </w:rPr>
            </w:pPr>
            <w:proofErr w:type="spellStart"/>
            <w:r w:rsidRPr="00990737">
              <w:rPr>
                <w:rFonts w:asciiTheme="minorHAnsi" w:hAnsiTheme="minorHAnsi" w:cstheme="minorHAnsi"/>
                <w:color w:val="000000" w:themeColor="text1"/>
                <w:sz w:val="18"/>
                <w:szCs w:val="18"/>
              </w:rPr>
              <w:t>Δ</w:t>
            </w:r>
            <w:proofErr w:type="gramStart"/>
            <w:r w:rsidRPr="00990737">
              <w:rPr>
                <w:rFonts w:asciiTheme="minorHAnsi" w:hAnsiTheme="minorHAnsi" w:cstheme="minorHAnsi"/>
                <w:color w:val="000000" w:themeColor="text1"/>
                <w:sz w:val="18"/>
                <w:szCs w:val="18"/>
              </w:rPr>
              <w:t>R</w:t>
            </w:r>
            <w:r w:rsidRPr="00990737">
              <w:rPr>
                <w:rFonts w:asciiTheme="minorHAnsi" w:hAnsiTheme="minorHAnsi" w:cstheme="minorHAnsi"/>
                <w:color w:val="000000" w:themeColor="text1"/>
                <w:sz w:val="18"/>
                <w:szCs w:val="18"/>
                <w:vertAlign w:val="subscript"/>
              </w:rPr>
              <w:t>IB,c</w:t>
            </w:r>
            <w:proofErr w:type="spellEnd"/>
            <w:proofErr w:type="gramEnd"/>
          </w:p>
        </w:tc>
      </w:tr>
      <w:tr w:rsidR="00E8552C" w:rsidRPr="00E8552C" w14:paraId="22CCEEBF" w14:textId="77777777" w:rsidTr="005F6FB8">
        <w:trPr>
          <w:trHeight w:val="56"/>
          <w:jc w:val="center"/>
        </w:trPr>
        <w:tc>
          <w:tcPr>
            <w:tcW w:w="1331" w:type="dxa"/>
            <w:tcBorders>
              <w:top w:val="single" w:sz="4" w:space="0" w:color="auto"/>
              <w:left w:val="single" w:sz="4" w:space="0" w:color="auto"/>
              <w:bottom w:val="single" w:sz="4" w:space="0" w:color="auto"/>
              <w:right w:val="single" w:sz="4" w:space="0" w:color="auto"/>
            </w:tcBorders>
            <w:shd w:val="clear" w:color="auto" w:fill="auto"/>
          </w:tcPr>
          <w:p w14:paraId="16D50434" w14:textId="6E005AEC" w:rsidR="00E8552C" w:rsidRPr="00E8552C" w:rsidRDefault="00E8552C" w:rsidP="008E2532">
            <w:pPr>
              <w:keepNext/>
              <w:keepLines/>
              <w:spacing w:after="0"/>
              <w:jc w:val="center"/>
              <w:rPr>
                <w:rFonts w:asciiTheme="minorHAnsi" w:hAnsiTheme="minorHAnsi" w:cstheme="minorHAnsi"/>
                <w:sz w:val="18"/>
                <w:szCs w:val="18"/>
                <w:lang w:eastAsia="zh-CN"/>
              </w:rPr>
            </w:pPr>
            <w:r w:rsidRPr="00E8552C">
              <w:rPr>
                <w:rFonts w:asciiTheme="minorHAnsi" w:hAnsiTheme="minorHAnsi" w:cstheme="minorHAnsi"/>
                <w:sz w:val="18"/>
                <w:szCs w:val="18"/>
                <w:lang w:val="en-US"/>
              </w:rPr>
              <w:t>CA_n5-n</w:t>
            </w:r>
            <w:r w:rsidR="00A833AE">
              <w:rPr>
                <w:rFonts w:asciiTheme="minorHAnsi" w:hAnsiTheme="minorHAnsi" w:cstheme="minorHAnsi"/>
                <w:sz w:val="18"/>
                <w:szCs w:val="18"/>
                <w:lang w:val="en-US"/>
              </w:rPr>
              <w:t>28</w:t>
            </w:r>
          </w:p>
        </w:tc>
        <w:tc>
          <w:tcPr>
            <w:tcW w:w="1001" w:type="dxa"/>
            <w:tcBorders>
              <w:top w:val="single" w:sz="4" w:space="0" w:color="auto"/>
              <w:left w:val="single" w:sz="4" w:space="0" w:color="auto"/>
              <w:bottom w:val="single" w:sz="4" w:space="0" w:color="auto"/>
              <w:right w:val="single" w:sz="4" w:space="0" w:color="auto"/>
            </w:tcBorders>
          </w:tcPr>
          <w:p w14:paraId="050EE9E7" w14:textId="6C6988A0" w:rsidR="00E8552C" w:rsidRPr="00E8552C" w:rsidRDefault="00E8552C" w:rsidP="008E2532">
            <w:pPr>
              <w:keepNext/>
              <w:keepLines/>
              <w:spacing w:after="0"/>
              <w:jc w:val="center"/>
              <w:rPr>
                <w:rFonts w:asciiTheme="minorHAnsi" w:hAnsiTheme="minorHAnsi" w:cstheme="minorHAnsi"/>
                <w:sz w:val="18"/>
                <w:szCs w:val="18"/>
                <w:lang w:eastAsia="zh-CN"/>
              </w:rPr>
            </w:pPr>
            <w:r w:rsidRPr="00E8552C">
              <w:rPr>
                <w:rFonts w:asciiTheme="minorHAnsi" w:hAnsiTheme="minorHAnsi" w:cstheme="minorHAnsi"/>
                <w:sz w:val="18"/>
                <w:szCs w:val="18"/>
                <w:lang w:eastAsia="zh-CN"/>
              </w:rPr>
              <w:t>0.</w:t>
            </w:r>
            <w:r w:rsidR="00A833AE">
              <w:rPr>
                <w:rFonts w:asciiTheme="minorHAnsi" w:hAnsiTheme="minorHAnsi" w:cstheme="minorHAnsi"/>
                <w:sz w:val="18"/>
                <w:szCs w:val="18"/>
                <w:lang w:eastAsia="zh-CN"/>
              </w:rPr>
              <w:t>7</w:t>
            </w:r>
          </w:p>
        </w:tc>
        <w:tc>
          <w:tcPr>
            <w:tcW w:w="1080" w:type="dxa"/>
            <w:tcBorders>
              <w:top w:val="single" w:sz="4" w:space="0" w:color="auto"/>
              <w:left w:val="single" w:sz="4" w:space="0" w:color="auto"/>
              <w:bottom w:val="single" w:sz="4" w:space="0" w:color="auto"/>
              <w:right w:val="single" w:sz="4" w:space="0" w:color="auto"/>
            </w:tcBorders>
          </w:tcPr>
          <w:p w14:paraId="28300070" w14:textId="7186C943" w:rsidR="00E8552C" w:rsidRPr="00E8552C" w:rsidRDefault="00E8552C" w:rsidP="008E2532">
            <w:pPr>
              <w:keepNext/>
              <w:keepLines/>
              <w:spacing w:after="0"/>
              <w:jc w:val="center"/>
              <w:rPr>
                <w:rFonts w:asciiTheme="minorHAnsi" w:eastAsia="Calibri" w:hAnsiTheme="minorHAnsi" w:cstheme="minorHAnsi"/>
                <w:sz w:val="18"/>
                <w:szCs w:val="18"/>
                <w:lang w:eastAsia="ja-JP"/>
              </w:rPr>
            </w:pPr>
            <w:r w:rsidRPr="00E8552C">
              <w:rPr>
                <w:rFonts w:asciiTheme="minorHAnsi" w:eastAsia="Calibri" w:hAnsiTheme="minorHAnsi" w:cstheme="minorHAnsi"/>
                <w:sz w:val="18"/>
                <w:szCs w:val="18"/>
                <w:lang w:eastAsia="ja-JP"/>
              </w:rPr>
              <w:t>0.</w:t>
            </w:r>
            <w:r w:rsidR="00A833AE">
              <w:rPr>
                <w:rFonts w:asciiTheme="minorHAnsi" w:eastAsia="Calibri" w:hAnsiTheme="minorHAnsi" w:cstheme="minorHAnsi"/>
                <w:sz w:val="18"/>
                <w:szCs w:val="18"/>
                <w:lang w:eastAsia="ja-JP"/>
              </w:rPr>
              <w:t>7</w:t>
            </w:r>
          </w:p>
        </w:tc>
        <w:tc>
          <w:tcPr>
            <w:tcW w:w="990" w:type="dxa"/>
            <w:tcBorders>
              <w:top w:val="single" w:sz="4" w:space="0" w:color="auto"/>
              <w:left w:val="single" w:sz="4" w:space="0" w:color="auto"/>
              <w:bottom w:val="single" w:sz="4" w:space="0" w:color="auto"/>
              <w:right w:val="single" w:sz="4" w:space="0" w:color="auto"/>
            </w:tcBorders>
          </w:tcPr>
          <w:p w14:paraId="548D8108" w14:textId="78664E23" w:rsidR="00E8552C" w:rsidRPr="00E8552C" w:rsidRDefault="00E8552C" w:rsidP="008E2532">
            <w:pPr>
              <w:keepNext/>
              <w:keepLines/>
              <w:spacing w:after="0"/>
              <w:jc w:val="center"/>
              <w:rPr>
                <w:rFonts w:asciiTheme="minorHAnsi" w:eastAsia="Calibri" w:hAnsiTheme="minorHAnsi" w:cstheme="minorHAnsi"/>
                <w:sz w:val="18"/>
                <w:szCs w:val="18"/>
                <w:lang w:eastAsia="ja-JP"/>
              </w:rPr>
            </w:pPr>
            <w:r w:rsidRPr="00E8552C">
              <w:rPr>
                <w:rFonts w:asciiTheme="minorHAnsi" w:eastAsia="MS Mincho" w:hAnsiTheme="minorHAnsi" w:cstheme="minorHAnsi"/>
                <w:sz w:val="18"/>
                <w:szCs w:val="18"/>
                <w:lang w:eastAsia="ja-JP"/>
              </w:rPr>
              <w:t>0.</w:t>
            </w:r>
            <w:r w:rsidR="00A833AE">
              <w:rPr>
                <w:rFonts w:asciiTheme="minorHAnsi" w:eastAsia="MS Mincho" w:hAnsiTheme="minorHAnsi" w:cstheme="minorHAnsi"/>
                <w:sz w:val="18"/>
                <w:szCs w:val="18"/>
                <w:lang w:eastAsia="ja-JP"/>
              </w:rPr>
              <w:t>2</w:t>
            </w:r>
          </w:p>
        </w:tc>
        <w:tc>
          <w:tcPr>
            <w:tcW w:w="990" w:type="dxa"/>
            <w:tcBorders>
              <w:top w:val="single" w:sz="4" w:space="0" w:color="auto"/>
              <w:left w:val="single" w:sz="4" w:space="0" w:color="auto"/>
              <w:bottom w:val="single" w:sz="4" w:space="0" w:color="auto"/>
              <w:right w:val="single" w:sz="4" w:space="0" w:color="auto"/>
            </w:tcBorders>
          </w:tcPr>
          <w:p w14:paraId="539C0086" w14:textId="65E58499" w:rsidR="00E8552C" w:rsidRPr="00E8552C" w:rsidRDefault="00E8552C" w:rsidP="008E2532">
            <w:pPr>
              <w:keepNext/>
              <w:keepLines/>
              <w:spacing w:after="0"/>
              <w:jc w:val="center"/>
              <w:rPr>
                <w:rFonts w:asciiTheme="minorHAnsi" w:eastAsia="Calibri" w:hAnsiTheme="minorHAnsi" w:cstheme="minorHAnsi"/>
                <w:sz w:val="18"/>
                <w:szCs w:val="18"/>
                <w:lang w:eastAsia="ja-JP"/>
              </w:rPr>
            </w:pPr>
            <w:r w:rsidRPr="00E8552C">
              <w:rPr>
                <w:rFonts w:asciiTheme="minorHAnsi" w:eastAsia="MS Mincho" w:hAnsiTheme="minorHAnsi" w:cstheme="minorHAnsi"/>
                <w:sz w:val="18"/>
                <w:szCs w:val="18"/>
                <w:lang w:eastAsia="ja-JP"/>
              </w:rPr>
              <w:t>0.</w:t>
            </w:r>
            <w:r w:rsidR="00A833AE">
              <w:rPr>
                <w:rFonts w:asciiTheme="minorHAnsi" w:eastAsia="MS Mincho" w:hAnsiTheme="minorHAnsi" w:cstheme="minorHAnsi"/>
                <w:sz w:val="18"/>
                <w:szCs w:val="18"/>
                <w:lang w:eastAsia="ja-JP"/>
              </w:rPr>
              <w:t>2</w:t>
            </w:r>
          </w:p>
        </w:tc>
      </w:tr>
    </w:tbl>
    <w:p w14:paraId="3A1A72FE" w14:textId="26D0A3A9" w:rsidR="003C1428" w:rsidRDefault="00DE6A52" w:rsidP="00061B5F">
      <w:pPr>
        <w:pStyle w:val="Heading2"/>
        <w:spacing w:after="240"/>
        <w:rPr>
          <w:lang w:eastAsia="zh-CN"/>
        </w:rPr>
      </w:pPr>
      <w:r>
        <w:rPr>
          <w:lang w:eastAsia="zh-CN"/>
        </w:rPr>
        <w:t>Dual cross band MSD</w:t>
      </w:r>
      <w:r w:rsidR="00F60EB7">
        <w:rPr>
          <w:lang w:eastAsia="zh-CN"/>
        </w:rPr>
        <w:t xml:space="preserve"> assessment</w:t>
      </w:r>
    </w:p>
    <w:p w14:paraId="484A1169" w14:textId="2BC0FEC9" w:rsidR="00061B5F" w:rsidRDefault="00A77811" w:rsidP="00A77811">
      <w:pPr>
        <w:spacing w:after="0"/>
        <w:rPr>
          <w:lang w:eastAsia="zh-CN"/>
        </w:rPr>
      </w:pPr>
      <w:proofErr w:type="gramStart"/>
      <w:r>
        <w:rPr>
          <w:lang w:eastAsia="zh-CN"/>
        </w:rPr>
        <w:t>In order to</w:t>
      </w:r>
      <w:proofErr w:type="gramEnd"/>
      <w:r>
        <w:rPr>
          <w:lang w:eastAsia="zh-CN"/>
        </w:rPr>
        <w:t xml:space="preserve"> assess </w:t>
      </w:r>
      <w:r w:rsidR="00EC4399">
        <w:rPr>
          <w:lang w:eastAsia="zh-CN"/>
        </w:rPr>
        <w:t>whether</w:t>
      </w:r>
      <w:r>
        <w:rPr>
          <w:lang w:eastAsia="zh-CN"/>
        </w:rPr>
        <w:t xml:space="preserve"> the concurrent interference from the band n28 and n5 ULs to the band n28 DL should be specified (new type of 2UL cross band MSD), we have conducted measurements of the following transmitter noises:</w:t>
      </w:r>
    </w:p>
    <w:p w14:paraId="44EDA192" w14:textId="032022FD" w:rsidR="00A77811" w:rsidRDefault="00A77811" w:rsidP="00A77811">
      <w:pPr>
        <w:pStyle w:val="ListParagraph"/>
        <w:numPr>
          <w:ilvl w:val="0"/>
          <w:numId w:val="28"/>
        </w:numPr>
        <w:rPr>
          <w:lang w:val="en-US" w:eastAsia="zh-CN"/>
        </w:rPr>
      </w:pPr>
      <w:r w:rsidRPr="00A77811">
        <w:rPr>
          <w:lang w:val="en-US" w:eastAsia="zh-CN"/>
        </w:rPr>
        <w:t>23dBm n28UL noise in the</w:t>
      </w:r>
      <w:r>
        <w:rPr>
          <w:lang w:val="en-US" w:eastAsia="zh-CN"/>
        </w:rPr>
        <w:t xml:space="preserve"> n28 DL for 15, 20, 25 and 30MHz DL bandwidth where for the 3 highest CBW, the band n28 REFSENS includes de-sense due to the transmitter</w:t>
      </w:r>
      <w:r w:rsidR="0002219E">
        <w:rPr>
          <w:lang w:val="en-US" w:eastAsia="zh-CN"/>
        </w:rPr>
        <w:t xml:space="preserve"> noise.</w:t>
      </w:r>
    </w:p>
    <w:p w14:paraId="4A656EDD" w14:textId="572ABD23" w:rsidR="00A77811" w:rsidRDefault="0002219E" w:rsidP="00A77811">
      <w:pPr>
        <w:pStyle w:val="ListParagraph"/>
        <w:numPr>
          <w:ilvl w:val="0"/>
          <w:numId w:val="28"/>
        </w:numPr>
        <w:rPr>
          <w:lang w:val="en-US" w:eastAsia="zh-CN"/>
        </w:rPr>
      </w:pPr>
      <w:r w:rsidRPr="00A77811">
        <w:rPr>
          <w:lang w:val="en-US" w:eastAsia="zh-CN"/>
        </w:rPr>
        <w:t>2</w:t>
      </w:r>
      <w:r>
        <w:rPr>
          <w:lang w:val="en-US" w:eastAsia="zh-CN"/>
        </w:rPr>
        <w:t>0</w:t>
      </w:r>
      <w:r w:rsidRPr="00A77811">
        <w:rPr>
          <w:lang w:val="en-US" w:eastAsia="zh-CN"/>
        </w:rPr>
        <w:t>dBm n28UL noise</w:t>
      </w:r>
      <w:r>
        <w:rPr>
          <w:lang w:val="en-US" w:eastAsia="zh-CN"/>
        </w:rPr>
        <w:t xml:space="preserve"> in the same conditions for a 2UL equivalent</w:t>
      </w:r>
    </w:p>
    <w:p w14:paraId="6C093C94" w14:textId="4E481D5D" w:rsidR="0002219E" w:rsidRDefault="0002219E" w:rsidP="00A77811">
      <w:pPr>
        <w:pStyle w:val="ListParagraph"/>
        <w:numPr>
          <w:ilvl w:val="0"/>
          <w:numId w:val="28"/>
        </w:numPr>
        <w:rPr>
          <w:lang w:val="en-US" w:eastAsia="zh-CN"/>
        </w:rPr>
      </w:pPr>
      <w:r>
        <w:rPr>
          <w:lang w:val="en-US" w:eastAsia="zh-CN"/>
        </w:rPr>
        <w:t>23dBm n5UL noise in 5MHz n28 DL (1UL CA_n5-n28 with n5 UL test point with 17.5dB MSD) and in 15, 20, 25 and 30MHz n28 DL bandwidths at the top of band 28.</w:t>
      </w:r>
    </w:p>
    <w:p w14:paraId="3F9B63A2" w14:textId="6FBAA3EC" w:rsidR="0002219E" w:rsidRDefault="0002219E" w:rsidP="0002219E">
      <w:pPr>
        <w:pStyle w:val="ListParagraph"/>
        <w:numPr>
          <w:ilvl w:val="0"/>
          <w:numId w:val="28"/>
        </w:numPr>
        <w:rPr>
          <w:lang w:val="en-US" w:eastAsia="zh-CN"/>
        </w:rPr>
      </w:pPr>
      <w:r w:rsidRPr="00A77811">
        <w:rPr>
          <w:lang w:val="en-US" w:eastAsia="zh-CN"/>
        </w:rPr>
        <w:t>2</w:t>
      </w:r>
      <w:r>
        <w:rPr>
          <w:lang w:val="en-US" w:eastAsia="zh-CN"/>
        </w:rPr>
        <w:t>0</w:t>
      </w:r>
      <w:r w:rsidRPr="00A77811">
        <w:rPr>
          <w:lang w:val="en-US" w:eastAsia="zh-CN"/>
        </w:rPr>
        <w:t>dBm n</w:t>
      </w:r>
      <w:r>
        <w:rPr>
          <w:lang w:val="en-US" w:eastAsia="zh-CN"/>
        </w:rPr>
        <w:t>5</w:t>
      </w:r>
      <w:r w:rsidRPr="00A77811">
        <w:rPr>
          <w:lang w:val="en-US" w:eastAsia="zh-CN"/>
        </w:rPr>
        <w:t>UL noise</w:t>
      </w:r>
      <w:r>
        <w:rPr>
          <w:lang w:val="en-US" w:eastAsia="zh-CN"/>
        </w:rPr>
        <w:t xml:space="preserve"> in the same conditions for a 2UL equivalent</w:t>
      </w:r>
    </w:p>
    <w:p w14:paraId="662F8965" w14:textId="7BD32E77" w:rsidR="003A4FB7" w:rsidRDefault="003A4FB7" w:rsidP="0002219E">
      <w:pPr>
        <w:pStyle w:val="ListParagraph"/>
        <w:numPr>
          <w:ilvl w:val="0"/>
          <w:numId w:val="28"/>
        </w:numPr>
        <w:rPr>
          <w:lang w:val="en-US" w:eastAsia="zh-CN"/>
        </w:rPr>
      </w:pPr>
      <w:r>
        <w:rPr>
          <w:lang w:val="en-US" w:eastAsia="zh-CN"/>
        </w:rPr>
        <w:t xml:space="preserve">In </w:t>
      </w:r>
      <w:proofErr w:type="gramStart"/>
      <w:r>
        <w:rPr>
          <w:lang w:val="en-US" w:eastAsia="zh-CN"/>
        </w:rPr>
        <w:t xml:space="preserve">all </w:t>
      </w:r>
      <w:r w:rsidR="00EC4399">
        <w:rPr>
          <w:lang w:val="en-US" w:eastAsia="zh-CN"/>
        </w:rPr>
        <w:t>of</w:t>
      </w:r>
      <w:proofErr w:type="gramEnd"/>
      <w:r w:rsidR="00EC4399">
        <w:rPr>
          <w:lang w:val="en-US" w:eastAsia="zh-CN"/>
        </w:rPr>
        <w:t xml:space="preserve"> </w:t>
      </w:r>
      <w:r>
        <w:rPr>
          <w:lang w:val="en-US" w:eastAsia="zh-CN"/>
        </w:rPr>
        <w:t>these cases the UL allocation reuses the REFSENS UL configuration with the allocation closest to the DL channel.</w:t>
      </w:r>
    </w:p>
    <w:p w14:paraId="65531A90" w14:textId="5E19FE1D" w:rsidR="0002219E" w:rsidRDefault="0002219E" w:rsidP="00907ACC">
      <w:pPr>
        <w:spacing w:after="0"/>
        <w:rPr>
          <w:lang w:val="en-US" w:eastAsia="zh-CN"/>
        </w:rPr>
      </w:pPr>
      <w:r>
        <w:rPr>
          <w:lang w:val="en-US" w:eastAsia="zh-CN"/>
        </w:rPr>
        <w:t xml:space="preserve">The measured values </w:t>
      </w:r>
      <w:r w:rsidR="00D8297B">
        <w:rPr>
          <w:lang w:val="en-US" w:eastAsia="zh-CN"/>
        </w:rPr>
        <w:t xml:space="preserve">and calculations are collected in Table 3 arranged </w:t>
      </w:r>
      <w:r w:rsidR="00FD47A1">
        <w:rPr>
          <w:lang w:val="en-US" w:eastAsia="zh-CN"/>
        </w:rPr>
        <w:t>in columns per</w:t>
      </w:r>
      <w:r w:rsidR="00D8297B">
        <w:rPr>
          <w:lang w:val="en-US" w:eastAsia="zh-CN"/>
        </w:rPr>
        <w:t xml:space="preserve"> the D</w:t>
      </w:r>
      <w:r w:rsidR="00FD47A1">
        <w:rPr>
          <w:lang w:val="en-US" w:eastAsia="zh-CN"/>
        </w:rPr>
        <w:t>L</w:t>
      </w:r>
      <w:r w:rsidR="00D8297B">
        <w:rPr>
          <w:lang w:val="en-US" w:eastAsia="zh-CN"/>
        </w:rPr>
        <w:t xml:space="preserve"> n28 channel bandwidth (CBW):</w:t>
      </w:r>
    </w:p>
    <w:p w14:paraId="26368783" w14:textId="45F889B0" w:rsidR="00FD47A1" w:rsidRDefault="00FD47A1" w:rsidP="00FD47A1">
      <w:pPr>
        <w:pStyle w:val="ListParagraph"/>
        <w:numPr>
          <w:ilvl w:val="0"/>
          <w:numId w:val="29"/>
        </w:numPr>
        <w:rPr>
          <w:lang w:val="en-US" w:eastAsia="zh-CN"/>
        </w:rPr>
      </w:pPr>
      <w:r>
        <w:rPr>
          <w:lang w:val="en-US" w:eastAsia="zh-CN"/>
        </w:rPr>
        <w:t xml:space="preserve">The 5MHz column </w:t>
      </w:r>
      <w:r w:rsidR="00907ACC">
        <w:rPr>
          <w:lang w:val="en-US" w:eastAsia="zh-CN"/>
        </w:rPr>
        <w:t>is mostly there to recheck the no TX de-sense case and the n5 1UL MSD</w:t>
      </w:r>
    </w:p>
    <w:p w14:paraId="16C70342" w14:textId="2C6E73D5" w:rsidR="003A4FB7" w:rsidRDefault="00907ACC" w:rsidP="00FD47A1">
      <w:pPr>
        <w:pStyle w:val="ListParagraph"/>
        <w:numPr>
          <w:ilvl w:val="0"/>
          <w:numId w:val="29"/>
        </w:numPr>
        <w:rPr>
          <w:lang w:val="en-US" w:eastAsia="zh-CN"/>
        </w:rPr>
      </w:pPr>
      <w:r>
        <w:rPr>
          <w:lang w:val="en-US" w:eastAsia="zh-CN"/>
        </w:rPr>
        <w:t>The 15-20MHz columns is where it is expected that the concurrent n28 and n5 UL</w:t>
      </w:r>
      <w:r w:rsidR="003A4FB7">
        <w:rPr>
          <w:lang w:val="en-US" w:eastAsia="zh-CN"/>
        </w:rPr>
        <w:t xml:space="preserve"> will result in de-sense</w:t>
      </w:r>
      <w:r w:rsidR="008A4C19">
        <w:rPr>
          <w:lang w:val="en-US" w:eastAsia="zh-CN"/>
        </w:rPr>
        <w:t>.</w:t>
      </w:r>
    </w:p>
    <w:p w14:paraId="30D325B9" w14:textId="77777777" w:rsidR="003A4FB7" w:rsidRDefault="003A4FB7" w:rsidP="003A4FB7">
      <w:pPr>
        <w:spacing w:after="0"/>
        <w:rPr>
          <w:lang w:val="en-US" w:eastAsia="zh-CN"/>
        </w:rPr>
      </w:pPr>
      <w:r>
        <w:rPr>
          <w:lang w:val="en-US" w:eastAsia="zh-CN"/>
        </w:rPr>
        <w:t>Then the rows cover the following aspects:</w:t>
      </w:r>
    </w:p>
    <w:p w14:paraId="6AC7090A" w14:textId="7F941A1C" w:rsidR="00907ACC" w:rsidRDefault="003A4FB7" w:rsidP="003A4FB7">
      <w:pPr>
        <w:pStyle w:val="ListParagraph"/>
        <w:numPr>
          <w:ilvl w:val="0"/>
          <w:numId w:val="30"/>
        </w:numPr>
        <w:spacing w:after="0"/>
        <w:rPr>
          <w:lang w:val="en-US" w:eastAsia="zh-CN"/>
        </w:rPr>
      </w:pPr>
      <w:r>
        <w:rPr>
          <w:lang w:val="en-US" w:eastAsia="zh-CN"/>
        </w:rPr>
        <w:t>Row 1: the measured n28 UL transmitter noise at 23dBm representative of the n28 REFSENS configuration</w:t>
      </w:r>
    </w:p>
    <w:p w14:paraId="2362EF33" w14:textId="32BCCCA5" w:rsidR="003A4FB7" w:rsidRDefault="003A4FB7" w:rsidP="003A4FB7">
      <w:pPr>
        <w:pStyle w:val="ListParagraph"/>
        <w:numPr>
          <w:ilvl w:val="0"/>
          <w:numId w:val="30"/>
        </w:numPr>
        <w:spacing w:after="0"/>
        <w:rPr>
          <w:lang w:val="en-US" w:eastAsia="zh-CN"/>
        </w:rPr>
      </w:pPr>
      <w:r>
        <w:rPr>
          <w:lang w:val="en-US" w:eastAsia="zh-CN"/>
        </w:rPr>
        <w:lastRenderedPageBreak/>
        <w:t>Row 2: A reminder of the de-sense due to Tx noise for the n28 REFSENS values in 39.101-1 where only 20, 25 and 30MHz CBW sees some de-sense due to Tx noise (highlighted in red).</w:t>
      </w:r>
    </w:p>
    <w:p w14:paraId="3BD701E3" w14:textId="14BDC564" w:rsidR="003A4FB7" w:rsidRDefault="003A4FB7" w:rsidP="003A4FB7">
      <w:pPr>
        <w:pStyle w:val="ListParagraph"/>
        <w:numPr>
          <w:ilvl w:val="0"/>
          <w:numId w:val="30"/>
        </w:numPr>
        <w:spacing w:after="0"/>
        <w:rPr>
          <w:lang w:val="en-US" w:eastAsia="zh-CN"/>
        </w:rPr>
      </w:pPr>
      <w:r>
        <w:rPr>
          <w:lang w:val="en-US" w:eastAsia="zh-CN"/>
        </w:rPr>
        <w:t>Row 3: the measured n28 UL transmitter noise at 20dBm representative of the n28 UL interference in the CA_n5-n28 2UL configuration</w:t>
      </w:r>
    </w:p>
    <w:p w14:paraId="602150EF" w14:textId="77777777" w:rsidR="00115973" w:rsidRDefault="003A4FB7" w:rsidP="003A4FB7">
      <w:pPr>
        <w:pStyle w:val="ListParagraph"/>
        <w:numPr>
          <w:ilvl w:val="0"/>
          <w:numId w:val="30"/>
        </w:numPr>
        <w:spacing w:after="0"/>
        <w:rPr>
          <w:lang w:val="en-US" w:eastAsia="zh-CN"/>
        </w:rPr>
      </w:pPr>
      <w:r>
        <w:rPr>
          <w:lang w:val="en-US" w:eastAsia="zh-CN"/>
        </w:rPr>
        <w:t>Row 4: the measured n5 UL transmitter noise at 23dBm representative of the n5 UL interference in the CA_n5-n28 1UL configuration (red highlight)</w:t>
      </w:r>
    </w:p>
    <w:p w14:paraId="2CF2CB3D" w14:textId="08EA1A1D" w:rsidR="003A4FB7" w:rsidRDefault="00115973" w:rsidP="00115973">
      <w:pPr>
        <w:pStyle w:val="ListParagraph"/>
        <w:numPr>
          <w:ilvl w:val="1"/>
          <w:numId w:val="30"/>
        </w:numPr>
        <w:spacing w:after="0"/>
        <w:rPr>
          <w:lang w:val="en-US" w:eastAsia="zh-CN"/>
        </w:rPr>
      </w:pPr>
      <w:r>
        <w:rPr>
          <w:lang w:val="en-US" w:eastAsia="zh-CN"/>
        </w:rPr>
        <w:t>N</w:t>
      </w:r>
      <w:r w:rsidR="003A4FB7">
        <w:rPr>
          <w:lang w:val="en-US" w:eastAsia="zh-CN"/>
        </w:rPr>
        <w:t xml:space="preserve">ote that the measured values for higher CBW are always higher than the n28 </w:t>
      </w:r>
      <w:proofErr w:type="spellStart"/>
      <w:r w:rsidR="003A4FB7">
        <w:rPr>
          <w:lang w:val="en-US" w:eastAsia="zh-CN"/>
        </w:rPr>
        <w:t>self de-</w:t>
      </w:r>
      <w:proofErr w:type="spellEnd"/>
      <w:r w:rsidR="003A4FB7">
        <w:rPr>
          <w:lang w:val="en-US" w:eastAsia="zh-CN"/>
        </w:rPr>
        <w:t>sense</w:t>
      </w:r>
    </w:p>
    <w:p w14:paraId="1C751CF4" w14:textId="77777777" w:rsidR="00115973" w:rsidRDefault="003A4FB7" w:rsidP="003A4FB7">
      <w:pPr>
        <w:pStyle w:val="ListParagraph"/>
        <w:numPr>
          <w:ilvl w:val="0"/>
          <w:numId w:val="30"/>
        </w:numPr>
        <w:spacing w:after="0"/>
        <w:rPr>
          <w:lang w:val="en-US" w:eastAsia="zh-CN"/>
        </w:rPr>
      </w:pPr>
      <w:r>
        <w:rPr>
          <w:lang w:val="en-US" w:eastAsia="zh-CN"/>
        </w:rPr>
        <w:t>Row 5: the measured n5 UL transmitter noise at 20dBm representative of the n5 UL interference in the CA_n5-n28 2UL configuration</w:t>
      </w:r>
      <w:r w:rsidR="00115973">
        <w:rPr>
          <w:lang w:val="en-US" w:eastAsia="zh-CN"/>
        </w:rPr>
        <w:t>,</w:t>
      </w:r>
    </w:p>
    <w:p w14:paraId="69BB5857" w14:textId="4A661F82" w:rsidR="003A4FB7" w:rsidRDefault="00115973" w:rsidP="00115973">
      <w:pPr>
        <w:pStyle w:val="ListParagraph"/>
        <w:numPr>
          <w:ilvl w:val="1"/>
          <w:numId w:val="30"/>
        </w:numPr>
        <w:spacing w:after="0"/>
        <w:rPr>
          <w:lang w:val="en-US" w:eastAsia="zh-CN"/>
        </w:rPr>
      </w:pPr>
      <w:r>
        <w:rPr>
          <w:lang w:val="en-US" w:eastAsia="zh-CN"/>
        </w:rPr>
        <w:t xml:space="preserve">Note that the 5 and 15MHz values are higher than the n28 </w:t>
      </w:r>
      <w:proofErr w:type="spellStart"/>
      <w:r>
        <w:rPr>
          <w:lang w:val="en-US" w:eastAsia="zh-CN"/>
        </w:rPr>
        <w:t>self de-</w:t>
      </w:r>
      <w:proofErr w:type="spellEnd"/>
      <w:r>
        <w:rPr>
          <w:lang w:val="en-US" w:eastAsia="zh-CN"/>
        </w:rPr>
        <w:t>sense (red highlight) while it is on par at 20MHz (yellow highlight) and lower at 25 and 30MHz (green highlight)</w:t>
      </w:r>
    </w:p>
    <w:p w14:paraId="2838D96D" w14:textId="16452835" w:rsidR="003A4FB7" w:rsidRDefault="003A4FB7" w:rsidP="003A4FB7">
      <w:pPr>
        <w:pStyle w:val="ListParagraph"/>
        <w:numPr>
          <w:ilvl w:val="0"/>
          <w:numId w:val="30"/>
        </w:numPr>
        <w:spacing w:after="0"/>
        <w:rPr>
          <w:lang w:val="en-US" w:eastAsia="zh-CN"/>
        </w:rPr>
      </w:pPr>
      <w:r>
        <w:rPr>
          <w:lang w:val="en-US" w:eastAsia="zh-CN"/>
        </w:rPr>
        <w:t>Row 6 and 7: a 50dB n28-n28 and a 45dB n5-n28 isolation is assumed for the worst case n5+n28 quad-</w:t>
      </w:r>
      <w:proofErr w:type="spellStart"/>
      <w:r>
        <w:rPr>
          <w:lang w:val="en-US" w:eastAsia="zh-CN"/>
        </w:rPr>
        <w:t>plexer</w:t>
      </w:r>
      <w:proofErr w:type="spellEnd"/>
      <w:r>
        <w:rPr>
          <w:lang w:val="en-US" w:eastAsia="zh-CN"/>
        </w:rPr>
        <w:t xml:space="preserve"> for future proof</w:t>
      </w:r>
    </w:p>
    <w:p w14:paraId="0EDFC3B0" w14:textId="72BAFAE7" w:rsidR="003A4FB7" w:rsidRDefault="003A4FB7" w:rsidP="003A4FB7">
      <w:pPr>
        <w:pStyle w:val="ListParagraph"/>
        <w:numPr>
          <w:ilvl w:val="0"/>
          <w:numId w:val="30"/>
        </w:numPr>
        <w:spacing w:after="0"/>
        <w:rPr>
          <w:lang w:val="en-US" w:eastAsia="zh-CN"/>
        </w:rPr>
      </w:pPr>
      <w:r>
        <w:rPr>
          <w:lang w:val="en-US" w:eastAsia="zh-CN"/>
        </w:rPr>
        <w:t xml:space="preserve">The next </w:t>
      </w:r>
      <w:r w:rsidR="00115973">
        <w:rPr>
          <w:lang w:val="en-US" w:eastAsia="zh-CN"/>
        </w:rPr>
        <w:t>2</w:t>
      </w:r>
      <w:r>
        <w:rPr>
          <w:lang w:val="en-US" w:eastAsia="zh-CN"/>
        </w:rPr>
        <w:t xml:space="preserve"> rows provide the equivalent Tx noise at the LNA input</w:t>
      </w:r>
      <w:r w:rsidR="001118E7">
        <w:rPr>
          <w:lang w:val="en-US" w:eastAsia="zh-CN"/>
        </w:rPr>
        <w:t xml:space="preserve"> when accounting for the respective isolation for:</w:t>
      </w:r>
    </w:p>
    <w:p w14:paraId="3BF5C895" w14:textId="0CC25FC5" w:rsidR="00115973" w:rsidRDefault="00115973" w:rsidP="00115973">
      <w:pPr>
        <w:pStyle w:val="ListParagraph"/>
        <w:numPr>
          <w:ilvl w:val="1"/>
          <w:numId w:val="30"/>
        </w:numPr>
        <w:spacing w:after="0"/>
        <w:rPr>
          <w:lang w:val="en-US" w:eastAsia="zh-CN"/>
        </w:rPr>
      </w:pPr>
      <w:r>
        <w:rPr>
          <w:lang w:val="en-US" w:eastAsia="zh-CN"/>
        </w:rPr>
        <w:t>1UL n28 at 23dBm: n28 REFSENS case</w:t>
      </w:r>
    </w:p>
    <w:p w14:paraId="17E0B5D3" w14:textId="00498967" w:rsidR="00115973" w:rsidRDefault="00115973" w:rsidP="00115973">
      <w:pPr>
        <w:pStyle w:val="ListParagraph"/>
        <w:numPr>
          <w:ilvl w:val="1"/>
          <w:numId w:val="30"/>
        </w:numPr>
        <w:spacing w:after="0"/>
        <w:rPr>
          <w:lang w:val="en-US" w:eastAsia="zh-CN"/>
        </w:rPr>
      </w:pPr>
      <w:r>
        <w:rPr>
          <w:lang w:val="en-US" w:eastAsia="zh-CN"/>
        </w:rPr>
        <w:t>2UL n5+n28 at20+20dBm: CA_n5-n28 2UL case except for the 5MHz column where it is for the n5 1UL case</w:t>
      </w:r>
    </w:p>
    <w:p w14:paraId="2028E8F2" w14:textId="0A3864CF" w:rsidR="00115973" w:rsidRPr="003A4FB7" w:rsidRDefault="00115973" w:rsidP="00115973">
      <w:pPr>
        <w:pStyle w:val="ListParagraph"/>
        <w:numPr>
          <w:ilvl w:val="0"/>
          <w:numId w:val="30"/>
        </w:numPr>
        <w:spacing w:after="0"/>
        <w:rPr>
          <w:lang w:val="en-US" w:eastAsia="zh-CN"/>
        </w:rPr>
      </w:pPr>
      <w:r>
        <w:rPr>
          <w:lang w:val="en-US" w:eastAsia="zh-CN"/>
        </w:rPr>
        <w:t>Finally</w:t>
      </w:r>
      <w:r w:rsidR="001118E7">
        <w:rPr>
          <w:lang w:val="en-US" w:eastAsia="zh-CN"/>
        </w:rPr>
        <w:t>,</w:t>
      </w:r>
      <w:r>
        <w:rPr>
          <w:lang w:val="en-US" w:eastAsia="zh-CN"/>
        </w:rPr>
        <w:t xml:space="preserve"> the last row compares the two upper rows to evaluate MSDs on top of band n28 </w:t>
      </w:r>
      <w:proofErr w:type="spellStart"/>
      <w:r>
        <w:rPr>
          <w:lang w:val="en-US" w:eastAsia="zh-CN"/>
        </w:rPr>
        <w:t>self de-</w:t>
      </w:r>
      <w:proofErr w:type="spellEnd"/>
      <w:r>
        <w:rPr>
          <w:lang w:val="en-US" w:eastAsia="zh-CN"/>
        </w:rPr>
        <w:t>sense.</w:t>
      </w:r>
    </w:p>
    <w:p w14:paraId="38A3F14D" w14:textId="77777777" w:rsidR="00D8297B" w:rsidRDefault="00D8297B" w:rsidP="0002219E">
      <w:pPr>
        <w:rPr>
          <w:lang w:val="en-US" w:eastAsia="zh-CN"/>
        </w:rPr>
      </w:pPr>
    </w:p>
    <w:p w14:paraId="384C15AD" w14:textId="3D1DFA33" w:rsidR="00D8297B" w:rsidRDefault="00FD47A1" w:rsidP="00FD47A1">
      <w:pPr>
        <w:pStyle w:val="Caption"/>
        <w:keepNext/>
        <w:jc w:val="center"/>
        <w:rPr>
          <w:lang w:val="en-US" w:eastAsia="zh-CN"/>
        </w:rPr>
      </w:pPr>
      <w:r>
        <w:t xml:space="preserve">Table </w:t>
      </w:r>
      <w:r>
        <w:fldChar w:fldCharType="begin"/>
      </w:r>
      <w:r>
        <w:instrText xml:space="preserve"> SEQ Table \* ARABIC </w:instrText>
      </w:r>
      <w:r>
        <w:fldChar w:fldCharType="separate"/>
      </w:r>
      <w:r>
        <w:rPr>
          <w:noProof/>
        </w:rPr>
        <w:t>3</w:t>
      </w:r>
      <w:r>
        <w:fldChar w:fldCharType="end"/>
      </w:r>
      <w:r>
        <w:t>: Estimation of the n5+n28 UL interference in band n28 DL versus n5 and n28 1UL case</w:t>
      </w:r>
    </w:p>
    <w:tbl>
      <w:tblPr>
        <w:tblW w:w="8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6"/>
        <w:gridCol w:w="772"/>
        <w:gridCol w:w="236"/>
        <w:gridCol w:w="772"/>
        <w:gridCol w:w="772"/>
        <w:gridCol w:w="772"/>
        <w:gridCol w:w="680"/>
      </w:tblGrid>
      <w:tr w:rsidR="00B83AE0" w:rsidRPr="00907ACC" w14:paraId="75DEC177" w14:textId="77777777" w:rsidTr="00B83AE0">
        <w:trPr>
          <w:trHeight w:val="70"/>
          <w:jc w:val="center"/>
        </w:trPr>
        <w:tc>
          <w:tcPr>
            <w:tcW w:w="4866" w:type="dxa"/>
            <w:shd w:val="clear" w:color="auto" w:fill="D9D9D9" w:themeFill="background1" w:themeFillShade="D9"/>
            <w:noWrap/>
            <w:vAlign w:val="bottom"/>
            <w:hideMark/>
          </w:tcPr>
          <w:p w14:paraId="48E1F636" w14:textId="77777777" w:rsidR="00B83AE0" w:rsidRPr="00907ACC" w:rsidRDefault="00B83AE0" w:rsidP="00907ACC">
            <w:pPr>
              <w:spacing w:after="0"/>
              <w:jc w:val="right"/>
              <w:rPr>
                <w:rFonts w:asciiTheme="minorHAnsi" w:hAnsiTheme="minorHAnsi" w:cstheme="minorHAnsi"/>
                <w:color w:val="000000"/>
                <w:sz w:val="18"/>
                <w:szCs w:val="18"/>
                <w:lang w:val="en-US"/>
              </w:rPr>
            </w:pPr>
            <w:r w:rsidRPr="00907ACC">
              <w:rPr>
                <w:rFonts w:asciiTheme="minorHAnsi" w:hAnsiTheme="minorHAnsi" w:cstheme="minorHAnsi"/>
                <w:color w:val="000000"/>
                <w:sz w:val="18"/>
                <w:szCs w:val="18"/>
                <w:lang w:val="en-US"/>
              </w:rPr>
              <w:t>n28DL CBW (MHz) at the top of band 28</w:t>
            </w:r>
          </w:p>
        </w:tc>
        <w:tc>
          <w:tcPr>
            <w:tcW w:w="772" w:type="dxa"/>
            <w:shd w:val="clear" w:color="auto" w:fill="D9D9D9" w:themeFill="background1" w:themeFillShade="D9"/>
            <w:noWrap/>
            <w:vAlign w:val="bottom"/>
            <w:hideMark/>
          </w:tcPr>
          <w:p w14:paraId="1FAF5826" w14:textId="77777777" w:rsidR="00B83AE0" w:rsidRPr="00907ACC" w:rsidRDefault="00B83AE0" w:rsidP="00907ACC">
            <w:pPr>
              <w:spacing w:after="0"/>
              <w:jc w:val="center"/>
              <w:rPr>
                <w:rFonts w:asciiTheme="minorHAnsi" w:hAnsiTheme="minorHAnsi" w:cstheme="minorHAnsi"/>
                <w:color w:val="000000"/>
                <w:sz w:val="18"/>
                <w:szCs w:val="18"/>
                <w:lang w:val="en-US"/>
              </w:rPr>
            </w:pPr>
            <w:r w:rsidRPr="00907ACC">
              <w:rPr>
                <w:rFonts w:asciiTheme="minorHAnsi" w:hAnsiTheme="minorHAnsi" w:cstheme="minorHAnsi"/>
                <w:color w:val="000000"/>
                <w:sz w:val="18"/>
                <w:szCs w:val="18"/>
                <w:lang w:val="en-US"/>
              </w:rPr>
              <w:t>5</w:t>
            </w:r>
          </w:p>
        </w:tc>
        <w:tc>
          <w:tcPr>
            <w:tcW w:w="236" w:type="dxa"/>
            <w:shd w:val="clear" w:color="auto" w:fill="000000" w:themeFill="text1"/>
          </w:tcPr>
          <w:p w14:paraId="6BD4954D" w14:textId="77777777" w:rsidR="00B83AE0" w:rsidRPr="00907ACC" w:rsidRDefault="00B83AE0" w:rsidP="00907ACC">
            <w:pPr>
              <w:spacing w:after="0"/>
              <w:jc w:val="center"/>
              <w:rPr>
                <w:rFonts w:asciiTheme="minorHAnsi" w:hAnsiTheme="minorHAnsi" w:cstheme="minorHAnsi"/>
                <w:color w:val="000000"/>
                <w:sz w:val="18"/>
                <w:szCs w:val="18"/>
                <w:lang w:val="en-US"/>
              </w:rPr>
            </w:pPr>
          </w:p>
        </w:tc>
        <w:tc>
          <w:tcPr>
            <w:tcW w:w="772" w:type="dxa"/>
            <w:shd w:val="clear" w:color="auto" w:fill="D9D9D9" w:themeFill="background1" w:themeFillShade="D9"/>
            <w:noWrap/>
            <w:vAlign w:val="bottom"/>
            <w:hideMark/>
          </w:tcPr>
          <w:p w14:paraId="24D57E2D" w14:textId="41977E49" w:rsidR="00B83AE0" w:rsidRPr="00907ACC" w:rsidRDefault="00B83AE0" w:rsidP="00907ACC">
            <w:pPr>
              <w:spacing w:after="0"/>
              <w:jc w:val="center"/>
              <w:rPr>
                <w:rFonts w:asciiTheme="minorHAnsi" w:hAnsiTheme="minorHAnsi" w:cstheme="minorHAnsi"/>
                <w:color w:val="000000"/>
                <w:sz w:val="18"/>
                <w:szCs w:val="18"/>
                <w:lang w:val="en-US"/>
              </w:rPr>
            </w:pPr>
            <w:r w:rsidRPr="00907ACC">
              <w:rPr>
                <w:rFonts w:asciiTheme="minorHAnsi" w:hAnsiTheme="minorHAnsi" w:cstheme="minorHAnsi"/>
                <w:color w:val="000000"/>
                <w:sz w:val="18"/>
                <w:szCs w:val="18"/>
                <w:lang w:val="en-US"/>
              </w:rPr>
              <w:t>15</w:t>
            </w:r>
          </w:p>
        </w:tc>
        <w:tc>
          <w:tcPr>
            <w:tcW w:w="772" w:type="dxa"/>
            <w:shd w:val="clear" w:color="auto" w:fill="D9D9D9" w:themeFill="background1" w:themeFillShade="D9"/>
            <w:noWrap/>
            <w:vAlign w:val="bottom"/>
            <w:hideMark/>
          </w:tcPr>
          <w:p w14:paraId="2D564C0E" w14:textId="77777777" w:rsidR="00B83AE0" w:rsidRPr="00907ACC" w:rsidRDefault="00B83AE0" w:rsidP="00907ACC">
            <w:pPr>
              <w:spacing w:after="0"/>
              <w:jc w:val="center"/>
              <w:rPr>
                <w:rFonts w:asciiTheme="minorHAnsi" w:hAnsiTheme="minorHAnsi" w:cstheme="minorHAnsi"/>
                <w:color w:val="000000"/>
                <w:sz w:val="18"/>
                <w:szCs w:val="18"/>
                <w:lang w:val="en-US"/>
              </w:rPr>
            </w:pPr>
            <w:r w:rsidRPr="00907ACC">
              <w:rPr>
                <w:rFonts w:asciiTheme="minorHAnsi" w:hAnsiTheme="minorHAnsi" w:cstheme="minorHAnsi"/>
                <w:color w:val="000000"/>
                <w:sz w:val="18"/>
                <w:szCs w:val="18"/>
                <w:lang w:val="en-US"/>
              </w:rPr>
              <w:t>20</w:t>
            </w:r>
          </w:p>
        </w:tc>
        <w:tc>
          <w:tcPr>
            <w:tcW w:w="772" w:type="dxa"/>
            <w:shd w:val="clear" w:color="auto" w:fill="D9D9D9" w:themeFill="background1" w:themeFillShade="D9"/>
            <w:noWrap/>
            <w:vAlign w:val="bottom"/>
            <w:hideMark/>
          </w:tcPr>
          <w:p w14:paraId="62B08868" w14:textId="77777777" w:rsidR="00B83AE0" w:rsidRPr="00907ACC" w:rsidRDefault="00B83AE0" w:rsidP="00907ACC">
            <w:pPr>
              <w:spacing w:after="0"/>
              <w:jc w:val="center"/>
              <w:rPr>
                <w:rFonts w:asciiTheme="minorHAnsi" w:hAnsiTheme="minorHAnsi" w:cstheme="minorHAnsi"/>
                <w:color w:val="000000"/>
                <w:sz w:val="18"/>
                <w:szCs w:val="18"/>
                <w:lang w:val="en-US"/>
              </w:rPr>
            </w:pPr>
            <w:r w:rsidRPr="00907ACC">
              <w:rPr>
                <w:rFonts w:asciiTheme="minorHAnsi" w:hAnsiTheme="minorHAnsi" w:cstheme="minorHAnsi"/>
                <w:color w:val="000000"/>
                <w:sz w:val="18"/>
                <w:szCs w:val="18"/>
                <w:lang w:val="en-US"/>
              </w:rPr>
              <w:t>25</w:t>
            </w:r>
          </w:p>
        </w:tc>
        <w:tc>
          <w:tcPr>
            <w:tcW w:w="680" w:type="dxa"/>
            <w:shd w:val="clear" w:color="auto" w:fill="D9D9D9" w:themeFill="background1" w:themeFillShade="D9"/>
            <w:noWrap/>
            <w:vAlign w:val="bottom"/>
            <w:hideMark/>
          </w:tcPr>
          <w:p w14:paraId="296DD706" w14:textId="77777777" w:rsidR="00B83AE0" w:rsidRPr="00907ACC" w:rsidRDefault="00B83AE0" w:rsidP="00907ACC">
            <w:pPr>
              <w:spacing w:after="0"/>
              <w:jc w:val="center"/>
              <w:rPr>
                <w:rFonts w:asciiTheme="minorHAnsi" w:hAnsiTheme="minorHAnsi" w:cstheme="minorHAnsi"/>
                <w:color w:val="000000"/>
                <w:sz w:val="18"/>
                <w:szCs w:val="18"/>
                <w:lang w:val="en-US"/>
              </w:rPr>
            </w:pPr>
            <w:r w:rsidRPr="00907ACC">
              <w:rPr>
                <w:rFonts w:asciiTheme="minorHAnsi" w:hAnsiTheme="minorHAnsi" w:cstheme="minorHAnsi"/>
                <w:color w:val="000000"/>
                <w:sz w:val="18"/>
                <w:szCs w:val="18"/>
                <w:lang w:val="en-US"/>
              </w:rPr>
              <w:t>30</w:t>
            </w:r>
          </w:p>
        </w:tc>
      </w:tr>
      <w:tr w:rsidR="00B83AE0" w:rsidRPr="00907ACC" w14:paraId="66E7FB68" w14:textId="77777777" w:rsidTr="00B83AE0">
        <w:trPr>
          <w:trHeight w:val="70"/>
          <w:jc w:val="center"/>
        </w:trPr>
        <w:tc>
          <w:tcPr>
            <w:tcW w:w="4866" w:type="dxa"/>
            <w:shd w:val="clear" w:color="auto" w:fill="auto"/>
            <w:noWrap/>
            <w:vAlign w:val="bottom"/>
            <w:hideMark/>
          </w:tcPr>
          <w:p w14:paraId="79731523" w14:textId="77777777" w:rsidR="00B83AE0" w:rsidRPr="00907ACC" w:rsidRDefault="00B83AE0" w:rsidP="00907ACC">
            <w:pPr>
              <w:spacing w:after="0"/>
              <w:jc w:val="right"/>
              <w:rPr>
                <w:rFonts w:asciiTheme="minorHAnsi" w:hAnsiTheme="minorHAnsi" w:cstheme="minorHAnsi"/>
                <w:color w:val="000000"/>
                <w:sz w:val="18"/>
                <w:szCs w:val="18"/>
                <w:lang w:val="en-US"/>
              </w:rPr>
            </w:pPr>
            <w:r w:rsidRPr="00907ACC">
              <w:rPr>
                <w:rFonts w:asciiTheme="minorHAnsi" w:hAnsiTheme="minorHAnsi" w:cstheme="minorHAnsi"/>
                <w:color w:val="000000"/>
                <w:sz w:val="18"/>
                <w:szCs w:val="18"/>
                <w:lang w:val="en-US"/>
              </w:rPr>
              <w:t>n28 UL transmitter output noise at 23dBm (dBm)</w:t>
            </w:r>
          </w:p>
        </w:tc>
        <w:tc>
          <w:tcPr>
            <w:tcW w:w="772" w:type="dxa"/>
            <w:shd w:val="clear" w:color="auto" w:fill="auto"/>
            <w:noWrap/>
            <w:vAlign w:val="bottom"/>
            <w:hideMark/>
          </w:tcPr>
          <w:p w14:paraId="4EFEE4A3" w14:textId="77777777" w:rsidR="00B83AE0" w:rsidRPr="00907ACC" w:rsidRDefault="00B83AE0" w:rsidP="00907ACC">
            <w:pPr>
              <w:spacing w:after="0"/>
              <w:jc w:val="center"/>
              <w:rPr>
                <w:rFonts w:asciiTheme="minorHAnsi" w:hAnsiTheme="minorHAnsi" w:cstheme="minorHAnsi"/>
                <w:color w:val="000000"/>
                <w:sz w:val="18"/>
                <w:szCs w:val="18"/>
                <w:lang w:val="en-US"/>
              </w:rPr>
            </w:pPr>
            <w:r w:rsidRPr="00907ACC">
              <w:rPr>
                <w:rFonts w:asciiTheme="minorHAnsi" w:hAnsiTheme="minorHAnsi" w:cstheme="minorHAnsi"/>
                <w:color w:val="000000"/>
                <w:sz w:val="18"/>
                <w:szCs w:val="18"/>
                <w:lang w:val="en-US"/>
              </w:rPr>
              <w:t>-58.5</w:t>
            </w:r>
          </w:p>
        </w:tc>
        <w:tc>
          <w:tcPr>
            <w:tcW w:w="236" w:type="dxa"/>
            <w:shd w:val="clear" w:color="auto" w:fill="000000" w:themeFill="text1"/>
          </w:tcPr>
          <w:p w14:paraId="5D191DE4" w14:textId="77777777" w:rsidR="00B83AE0" w:rsidRPr="00907ACC" w:rsidRDefault="00B83AE0" w:rsidP="00907ACC">
            <w:pPr>
              <w:spacing w:after="0"/>
              <w:jc w:val="center"/>
              <w:rPr>
                <w:rFonts w:asciiTheme="minorHAnsi" w:hAnsiTheme="minorHAnsi" w:cstheme="minorHAnsi"/>
                <w:color w:val="000000"/>
                <w:sz w:val="18"/>
                <w:szCs w:val="18"/>
                <w:lang w:val="en-US"/>
              </w:rPr>
            </w:pPr>
          </w:p>
        </w:tc>
        <w:tc>
          <w:tcPr>
            <w:tcW w:w="772" w:type="dxa"/>
            <w:shd w:val="clear" w:color="auto" w:fill="auto"/>
            <w:noWrap/>
            <w:vAlign w:val="bottom"/>
            <w:hideMark/>
          </w:tcPr>
          <w:p w14:paraId="2396240C" w14:textId="5570A28F" w:rsidR="00B83AE0" w:rsidRPr="00907ACC" w:rsidRDefault="00B83AE0" w:rsidP="00907ACC">
            <w:pPr>
              <w:spacing w:after="0"/>
              <w:jc w:val="center"/>
              <w:rPr>
                <w:rFonts w:asciiTheme="minorHAnsi" w:hAnsiTheme="minorHAnsi" w:cstheme="minorHAnsi"/>
                <w:color w:val="000000"/>
                <w:sz w:val="18"/>
                <w:szCs w:val="18"/>
                <w:lang w:val="en-US"/>
              </w:rPr>
            </w:pPr>
            <w:r w:rsidRPr="00907ACC">
              <w:rPr>
                <w:rFonts w:asciiTheme="minorHAnsi" w:hAnsiTheme="minorHAnsi" w:cstheme="minorHAnsi"/>
                <w:color w:val="000000"/>
                <w:sz w:val="18"/>
                <w:szCs w:val="18"/>
                <w:lang w:val="en-US"/>
              </w:rPr>
              <w:t>-52.2</w:t>
            </w:r>
          </w:p>
        </w:tc>
        <w:tc>
          <w:tcPr>
            <w:tcW w:w="772" w:type="dxa"/>
            <w:shd w:val="clear" w:color="auto" w:fill="auto"/>
            <w:noWrap/>
            <w:vAlign w:val="bottom"/>
            <w:hideMark/>
          </w:tcPr>
          <w:p w14:paraId="51F1AA3D" w14:textId="77777777" w:rsidR="00B83AE0" w:rsidRPr="00907ACC" w:rsidRDefault="00B83AE0" w:rsidP="00907ACC">
            <w:pPr>
              <w:spacing w:after="0"/>
              <w:jc w:val="center"/>
              <w:rPr>
                <w:rFonts w:asciiTheme="minorHAnsi" w:hAnsiTheme="minorHAnsi" w:cstheme="minorHAnsi"/>
                <w:color w:val="000000"/>
                <w:sz w:val="18"/>
                <w:szCs w:val="18"/>
                <w:lang w:val="en-US"/>
              </w:rPr>
            </w:pPr>
            <w:r w:rsidRPr="00907ACC">
              <w:rPr>
                <w:rFonts w:asciiTheme="minorHAnsi" w:hAnsiTheme="minorHAnsi" w:cstheme="minorHAnsi"/>
                <w:color w:val="000000"/>
                <w:sz w:val="18"/>
                <w:szCs w:val="18"/>
                <w:lang w:val="en-US"/>
              </w:rPr>
              <w:t>-50.0</w:t>
            </w:r>
          </w:p>
        </w:tc>
        <w:tc>
          <w:tcPr>
            <w:tcW w:w="772" w:type="dxa"/>
            <w:shd w:val="clear" w:color="auto" w:fill="auto"/>
            <w:noWrap/>
            <w:vAlign w:val="bottom"/>
            <w:hideMark/>
          </w:tcPr>
          <w:p w14:paraId="3F1CC3BF" w14:textId="77777777" w:rsidR="00B83AE0" w:rsidRPr="00907ACC" w:rsidRDefault="00B83AE0" w:rsidP="00907ACC">
            <w:pPr>
              <w:spacing w:after="0"/>
              <w:jc w:val="center"/>
              <w:rPr>
                <w:rFonts w:asciiTheme="minorHAnsi" w:hAnsiTheme="minorHAnsi" w:cstheme="minorHAnsi"/>
                <w:color w:val="000000"/>
                <w:sz w:val="18"/>
                <w:szCs w:val="18"/>
                <w:lang w:val="en-US"/>
              </w:rPr>
            </w:pPr>
            <w:r w:rsidRPr="00907ACC">
              <w:rPr>
                <w:rFonts w:asciiTheme="minorHAnsi" w:hAnsiTheme="minorHAnsi" w:cstheme="minorHAnsi"/>
                <w:color w:val="000000"/>
                <w:sz w:val="18"/>
                <w:szCs w:val="18"/>
                <w:lang w:val="en-US"/>
              </w:rPr>
              <w:t>-42.3</w:t>
            </w:r>
          </w:p>
        </w:tc>
        <w:tc>
          <w:tcPr>
            <w:tcW w:w="680" w:type="dxa"/>
            <w:shd w:val="clear" w:color="auto" w:fill="auto"/>
            <w:noWrap/>
            <w:vAlign w:val="bottom"/>
            <w:hideMark/>
          </w:tcPr>
          <w:p w14:paraId="4D8E4B34" w14:textId="77777777" w:rsidR="00B83AE0" w:rsidRPr="00907ACC" w:rsidRDefault="00B83AE0" w:rsidP="00907ACC">
            <w:pPr>
              <w:spacing w:after="0"/>
              <w:jc w:val="center"/>
              <w:rPr>
                <w:rFonts w:asciiTheme="minorHAnsi" w:hAnsiTheme="minorHAnsi" w:cstheme="minorHAnsi"/>
                <w:color w:val="000000"/>
                <w:sz w:val="18"/>
                <w:szCs w:val="18"/>
                <w:lang w:val="en-US"/>
              </w:rPr>
            </w:pPr>
            <w:r w:rsidRPr="00907ACC">
              <w:rPr>
                <w:rFonts w:asciiTheme="minorHAnsi" w:hAnsiTheme="minorHAnsi" w:cstheme="minorHAnsi"/>
                <w:color w:val="000000"/>
                <w:sz w:val="18"/>
                <w:szCs w:val="18"/>
                <w:lang w:val="en-US"/>
              </w:rPr>
              <w:t>-28.1</w:t>
            </w:r>
          </w:p>
        </w:tc>
      </w:tr>
      <w:tr w:rsidR="00B83AE0" w:rsidRPr="00907ACC" w14:paraId="5DDBBAC9" w14:textId="77777777" w:rsidTr="00B83AE0">
        <w:trPr>
          <w:trHeight w:val="70"/>
          <w:jc w:val="center"/>
        </w:trPr>
        <w:tc>
          <w:tcPr>
            <w:tcW w:w="4866" w:type="dxa"/>
            <w:shd w:val="clear" w:color="auto" w:fill="auto"/>
            <w:noWrap/>
            <w:vAlign w:val="bottom"/>
          </w:tcPr>
          <w:p w14:paraId="1AC6675E" w14:textId="47E0B03E" w:rsidR="00B83AE0" w:rsidRPr="00907ACC" w:rsidRDefault="00B83AE0" w:rsidP="00907ACC">
            <w:pPr>
              <w:spacing w:after="0"/>
              <w:jc w:val="right"/>
              <w:rPr>
                <w:rFonts w:asciiTheme="minorHAnsi" w:hAnsiTheme="minorHAnsi" w:cstheme="minorHAnsi"/>
                <w:color w:val="000000"/>
                <w:sz w:val="18"/>
                <w:szCs w:val="18"/>
                <w:lang w:val="en-US"/>
              </w:rPr>
            </w:pPr>
            <w:r w:rsidRPr="00907ACC">
              <w:rPr>
                <w:rFonts w:asciiTheme="minorHAnsi" w:hAnsiTheme="minorHAnsi" w:cstheme="minorHAnsi"/>
                <w:color w:val="000000"/>
                <w:sz w:val="18"/>
                <w:szCs w:val="18"/>
                <w:lang w:val="en-US"/>
              </w:rPr>
              <w:t>38.101-1 n28 REFSENS de-sense due to Tx (dB)</w:t>
            </w:r>
          </w:p>
        </w:tc>
        <w:tc>
          <w:tcPr>
            <w:tcW w:w="772" w:type="dxa"/>
            <w:shd w:val="clear" w:color="auto" w:fill="auto"/>
            <w:noWrap/>
            <w:vAlign w:val="bottom"/>
          </w:tcPr>
          <w:p w14:paraId="48784DBA" w14:textId="11D61AA9" w:rsidR="00B83AE0" w:rsidRPr="00907ACC" w:rsidRDefault="00B83AE0" w:rsidP="00907ACC">
            <w:pPr>
              <w:spacing w:after="0"/>
              <w:jc w:val="center"/>
              <w:rPr>
                <w:rFonts w:asciiTheme="minorHAnsi" w:hAnsiTheme="minorHAnsi" w:cstheme="minorHAnsi"/>
                <w:color w:val="000000"/>
                <w:sz w:val="18"/>
                <w:szCs w:val="18"/>
                <w:lang w:val="en-US"/>
              </w:rPr>
            </w:pPr>
            <w:r w:rsidRPr="00907ACC">
              <w:rPr>
                <w:rFonts w:asciiTheme="minorHAnsi" w:hAnsiTheme="minorHAnsi" w:cstheme="minorHAnsi"/>
                <w:color w:val="000000"/>
                <w:sz w:val="18"/>
                <w:szCs w:val="18"/>
                <w:lang w:val="en-US"/>
              </w:rPr>
              <w:t>0.0</w:t>
            </w:r>
          </w:p>
        </w:tc>
        <w:tc>
          <w:tcPr>
            <w:tcW w:w="236" w:type="dxa"/>
            <w:shd w:val="clear" w:color="auto" w:fill="000000" w:themeFill="text1"/>
          </w:tcPr>
          <w:p w14:paraId="3DEAB429" w14:textId="77777777" w:rsidR="00B83AE0" w:rsidRPr="00907ACC" w:rsidRDefault="00B83AE0" w:rsidP="00907ACC">
            <w:pPr>
              <w:spacing w:after="0"/>
              <w:jc w:val="center"/>
              <w:rPr>
                <w:rFonts w:asciiTheme="minorHAnsi" w:hAnsiTheme="minorHAnsi" w:cstheme="minorHAnsi"/>
                <w:color w:val="000000"/>
                <w:sz w:val="18"/>
                <w:szCs w:val="18"/>
                <w:lang w:val="en-US"/>
              </w:rPr>
            </w:pPr>
          </w:p>
        </w:tc>
        <w:tc>
          <w:tcPr>
            <w:tcW w:w="772" w:type="dxa"/>
            <w:shd w:val="clear" w:color="auto" w:fill="auto"/>
            <w:noWrap/>
            <w:vAlign w:val="bottom"/>
          </w:tcPr>
          <w:p w14:paraId="4A4AA479" w14:textId="279C9AC8" w:rsidR="00B83AE0" w:rsidRPr="00907ACC" w:rsidRDefault="00B83AE0" w:rsidP="00907ACC">
            <w:pPr>
              <w:spacing w:after="0"/>
              <w:jc w:val="center"/>
              <w:rPr>
                <w:rFonts w:asciiTheme="minorHAnsi" w:hAnsiTheme="minorHAnsi" w:cstheme="minorHAnsi"/>
                <w:color w:val="000000"/>
                <w:sz w:val="18"/>
                <w:szCs w:val="18"/>
                <w:lang w:val="en-US"/>
              </w:rPr>
            </w:pPr>
            <w:r w:rsidRPr="00907ACC">
              <w:rPr>
                <w:rFonts w:asciiTheme="minorHAnsi" w:hAnsiTheme="minorHAnsi" w:cstheme="minorHAnsi"/>
                <w:color w:val="000000"/>
                <w:sz w:val="18"/>
                <w:szCs w:val="18"/>
                <w:lang w:val="en-US"/>
              </w:rPr>
              <w:t>0.0</w:t>
            </w:r>
          </w:p>
        </w:tc>
        <w:tc>
          <w:tcPr>
            <w:tcW w:w="772" w:type="dxa"/>
            <w:shd w:val="clear" w:color="auto" w:fill="auto"/>
            <w:noWrap/>
            <w:vAlign w:val="bottom"/>
          </w:tcPr>
          <w:p w14:paraId="2C948FDF" w14:textId="1570F1B6" w:rsidR="00B83AE0" w:rsidRPr="00907ACC" w:rsidRDefault="00B83AE0" w:rsidP="00907ACC">
            <w:pPr>
              <w:spacing w:after="0"/>
              <w:jc w:val="center"/>
              <w:rPr>
                <w:rFonts w:asciiTheme="minorHAnsi" w:hAnsiTheme="minorHAnsi" w:cstheme="minorHAnsi"/>
                <w:color w:val="000000"/>
                <w:sz w:val="18"/>
                <w:szCs w:val="18"/>
                <w:lang w:val="en-US"/>
              </w:rPr>
            </w:pPr>
            <w:r w:rsidRPr="00907ACC">
              <w:rPr>
                <w:rFonts w:asciiTheme="minorHAnsi" w:hAnsiTheme="minorHAnsi" w:cstheme="minorHAnsi"/>
                <w:color w:val="000000"/>
                <w:sz w:val="18"/>
                <w:szCs w:val="18"/>
                <w:highlight w:val="red"/>
                <w:lang w:val="en-US"/>
              </w:rPr>
              <w:t>1.4</w:t>
            </w:r>
          </w:p>
        </w:tc>
        <w:tc>
          <w:tcPr>
            <w:tcW w:w="772" w:type="dxa"/>
            <w:shd w:val="clear" w:color="auto" w:fill="auto"/>
            <w:noWrap/>
            <w:vAlign w:val="bottom"/>
          </w:tcPr>
          <w:p w14:paraId="5A6036A7" w14:textId="28F59A73" w:rsidR="00B83AE0" w:rsidRPr="00907ACC" w:rsidRDefault="00B83AE0" w:rsidP="00907ACC">
            <w:pPr>
              <w:spacing w:after="0"/>
              <w:jc w:val="center"/>
              <w:rPr>
                <w:rFonts w:asciiTheme="minorHAnsi" w:hAnsiTheme="minorHAnsi" w:cstheme="minorHAnsi"/>
                <w:color w:val="000000"/>
                <w:sz w:val="18"/>
                <w:szCs w:val="18"/>
                <w:lang w:val="en-US"/>
              </w:rPr>
            </w:pPr>
            <w:r w:rsidRPr="00907ACC">
              <w:rPr>
                <w:rFonts w:asciiTheme="minorHAnsi" w:hAnsiTheme="minorHAnsi" w:cstheme="minorHAnsi"/>
                <w:color w:val="000000"/>
                <w:sz w:val="18"/>
                <w:szCs w:val="18"/>
                <w:highlight w:val="red"/>
                <w:lang w:val="en-US"/>
              </w:rPr>
              <w:t>7.0</w:t>
            </w:r>
          </w:p>
        </w:tc>
        <w:tc>
          <w:tcPr>
            <w:tcW w:w="680" w:type="dxa"/>
            <w:shd w:val="clear" w:color="auto" w:fill="auto"/>
            <w:noWrap/>
            <w:vAlign w:val="bottom"/>
          </w:tcPr>
          <w:p w14:paraId="381D79F0" w14:textId="7133049E" w:rsidR="00B83AE0" w:rsidRPr="00907ACC" w:rsidRDefault="00B83AE0" w:rsidP="00907ACC">
            <w:pPr>
              <w:spacing w:after="0"/>
              <w:jc w:val="center"/>
              <w:rPr>
                <w:rFonts w:asciiTheme="minorHAnsi" w:hAnsiTheme="minorHAnsi" w:cstheme="minorHAnsi"/>
                <w:color w:val="000000"/>
                <w:sz w:val="18"/>
                <w:szCs w:val="18"/>
                <w:lang w:val="en-US"/>
              </w:rPr>
            </w:pPr>
            <w:r w:rsidRPr="00907ACC">
              <w:rPr>
                <w:rFonts w:asciiTheme="minorHAnsi" w:hAnsiTheme="minorHAnsi" w:cstheme="minorHAnsi"/>
                <w:color w:val="000000"/>
                <w:sz w:val="18"/>
                <w:szCs w:val="18"/>
                <w:highlight w:val="red"/>
                <w:lang w:val="en-US"/>
              </w:rPr>
              <w:t>11.9</w:t>
            </w:r>
          </w:p>
        </w:tc>
      </w:tr>
      <w:tr w:rsidR="00B83AE0" w:rsidRPr="00907ACC" w14:paraId="7AF681C2" w14:textId="77777777" w:rsidTr="00B83AE0">
        <w:trPr>
          <w:trHeight w:val="70"/>
          <w:jc w:val="center"/>
        </w:trPr>
        <w:tc>
          <w:tcPr>
            <w:tcW w:w="4866" w:type="dxa"/>
            <w:shd w:val="clear" w:color="auto" w:fill="auto"/>
            <w:noWrap/>
            <w:vAlign w:val="bottom"/>
            <w:hideMark/>
          </w:tcPr>
          <w:p w14:paraId="6864F9CF" w14:textId="6AE1D665" w:rsidR="00B83AE0" w:rsidRPr="00907ACC" w:rsidRDefault="00B83AE0" w:rsidP="00907ACC">
            <w:pPr>
              <w:spacing w:after="0"/>
              <w:jc w:val="right"/>
              <w:rPr>
                <w:rFonts w:asciiTheme="minorHAnsi" w:hAnsiTheme="minorHAnsi" w:cstheme="minorHAnsi"/>
                <w:color w:val="000000"/>
                <w:sz w:val="18"/>
                <w:szCs w:val="18"/>
                <w:lang w:val="en-US"/>
              </w:rPr>
            </w:pPr>
            <w:r w:rsidRPr="00907ACC">
              <w:rPr>
                <w:rFonts w:asciiTheme="minorHAnsi" w:hAnsiTheme="minorHAnsi" w:cstheme="minorHAnsi"/>
                <w:color w:val="000000"/>
                <w:sz w:val="18"/>
                <w:szCs w:val="18"/>
                <w:lang w:val="en-US"/>
              </w:rPr>
              <w:t>n28 UL transmitter output noise at 20dBm (dBm)</w:t>
            </w:r>
          </w:p>
        </w:tc>
        <w:tc>
          <w:tcPr>
            <w:tcW w:w="772" w:type="dxa"/>
            <w:shd w:val="clear" w:color="auto" w:fill="auto"/>
            <w:noWrap/>
            <w:vAlign w:val="bottom"/>
            <w:hideMark/>
          </w:tcPr>
          <w:p w14:paraId="04D06F77" w14:textId="77777777" w:rsidR="00B83AE0" w:rsidRPr="00907ACC" w:rsidRDefault="00B83AE0" w:rsidP="00907ACC">
            <w:pPr>
              <w:spacing w:after="0"/>
              <w:jc w:val="center"/>
              <w:rPr>
                <w:rFonts w:asciiTheme="minorHAnsi" w:hAnsiTheme="minorHAnsi" w:cstheme="minorHAnsi"/>
                <w:color w:val="000000"/>
                <w:sz w:val="18"/>
                <w:szCs w:val="18"/>
                <w:lang w:val="en-US"/>
              </w:rPr>
            </w:pPr>
            <w:r w:rsidRPr="00907ACC">
              <w:rPr>
                <w:rFonts w:asciiTheme="minorHAnsi" w:hAnsiTheme="minorHAnsi" w:cstheme="minorHAnsi"/>
                <w:color w:val="000000"/>
                <w:sz w:val="18"/>
                <w:szCs w:val="18"/>
                <w:lang w:val="en-US"/>
              </w:rPr>
              <w:t>-61.5</w:t>
            </w:r>
          </w:p>
        </w:tc>
        <w:tc>
          <w:tcPr>
            <w:tcW w:w="236" w:type="dxa"/>
            <w:shd w:val="clear" w:color="auto" w:fill="000000" w:themeFill="text1"/>
          </w:tcPr>
          <w:p w14:paraId="74056B6C" w14:textId="77777777" w:rsidR="00B83AE0" w:rsidRPr="00907ACC" w:rsidRDefault="00B83AE0" w:rsidP="00907ACC">
            <w:pPr>
              <w:spacing w:after="0"/>
              <w:jc w:val="center"/>
              <w:rPr>
                <w:rFonts w:asciiTheme="minorHAnsi" w:hAnsiTheme="minorHAnsi" w:cstheme="minorHAnsi"/>
                <w:color w:val="000000"/>
                <w:sz w:val="18"/>
                <w:szCs w:val="18"/>
                <w:lang w:val="en-US"/>
              </w:rPr>
            </w:pPr>
          </w:p>
        </w:tc>
        <w:tc>
          <w:tcPr>
            <w:tcW w:w="772" w:type="dxa"/>
            <w:shd w:val="clear" w:color="auto" w:fill="auto"/>
            <w:noWrap/>
            <w:vAlign w:val="bottom"/>
            <w:hideMark/>
          </w:tcPr>
          <w:p w14:paraId="4B50E5F9" w14:textId="700E6A00" w:rsidR="00B83AE0" w:rsidRPr="00907ACC" w:rsidRDefault="00B83AE0" w:rsidP="00907ACC">
            <w:pPr>
              <w:spacing w:after="0"/>
              <w:jc w:val="center"/>
              <w:rPr>
                <w:rFonts w:asciiTheme="minorHAnsi" w:hAnsiTheme="minorHAnsi" w:cstheme="minorHAnsi"/>
                <w:color w:val="000000"/>
                <w:sz w:val="18"/>
                <w:szCs w:val="18"/>
                <w:lang w:val="en-US"/>
              </w:rPr>
            </w:pPr>
            <w:r w:rsidRPr="00907ACC">
              <w:rPr>
                <w:rFonts w:asciiTheme="minorHAnsi" w:hAnsiTheme="minorHAnsi" w:cstheme="minorHAnsi"/>
                <w:color w:val="000000"/>
                <w:sz w:val="18"/>
                <w:szCs w:val="18"/>
                <w:lang w:val="en-US"/>
              </w:rPr>
              <w:t>-55.3</w:t>
            </w:r>
          </w:p>
        </w:tc>
        <w:tc>
          <w:tcPr>
            <w:tcW w:w="772" w:type="dxa"/>
            <w:shd w:val="clear" w:color="auto" w:fill="auto"/>
            <w:noWrap/>
            <w:vAlign w:val="bottom"/>
            <w:hideMark/>
          </w:tcPr>
          <w:p w14:paraId="79934EB4" w14:textId="77777777" w:rsidR="00B83AE0" w:rsidRPr="00907ACC" w:rsidRDefault="00B83AE0" w:rsidP="00907ACC">
            <w:pPr>
              <w:spacing w:after="0"/>
              <w:jc w:val="center"/>
              <w:rPr>
                <w:rFonts w:asciiTheme="minorHAnsi" w:hAnsiTheme="minorHAnsi" w:cstheme="minorHAnsi"/>
                <w:color w:val="000000"/>
                <w:sz w:val="18"/>
                <w:szCs w:val="18"/>
                <w:lang w:val="en-US"/>
              </w:rPr>
            </w:pPr>
            <w:r w:rsidRPr="00907ACC">
              <w:rPr>
                <w:rFonts w:asciiTheme="minorHAnsi" w:hAnsiTheme="minorHAnsi" w:cstheme="minorHAnsi"/>
                <w:color w:val="000000"/>
                <w:sz w:val="18"/>
                <w:szCs w:val="18"/>
                <w:lang w:val="en-US"/>
              </w:rPr>
              <w:t>-53.8</w:t>
            </w:r>
          </w:p>
        </w:tc>
        <w:tc>
          <w:tcPr>
            <w:tcW w:w="772" w:type="dxa"/>
            <w:shd w:val="clear" w:color="auto" w:fill="auto"/>
            <w:noWrap/>
            <w:vAlign w:val="bottom"/>
            <w:hideMark/>
          </w:tcPr>
          <w:p w14:paraId="233F5A03" w14:textId="77777777" w:rsidR="00B83AE0" w:rsidRPr="00907ACC" w:rsidRDefault="00B83AE0" w:rsidP="00907ACC">
            <w:pPr>
              <w:spacing w:after="0"/>
              <w:jc w:val="center"/>
              <w:rPr>
                <w:rFonts w:asciiTheme="minorHAnsi" w:hAnsiTheme="minorHAnsi" w:cstheme="minorHAnsi"/>
                <w:color w:val="000000"/>
                <w:sz w:val="18"/>
                <w:szCs w:val="18"/>
                <w:lang w:val="en-US"/>
              </w:rPr>
            </w:pPr>
            <w:r w:rsidRPr="00907ACC">
              <w:rPr>
                <w:rFonts w:asciiTheme="minorHAnsi" w:hAnsiTheme="minorHAnsi" w:cstheme="minorHAnsi"/>
                <w:color w:val="000000"/>
                <w:sz w:val="18"/>
                <w:szCs w:val="18"/>
                <w:lang w:val="en-US"/>
              </w:rPr>
              <w:t>-50.5</w:t>
            </w:r>
          </w:p>
        </w:tc>
        <w:tc>
          <w:tcPr>
            <w:tcW w:w="680" w:type="dxa"/>
            <w:shd w:val="clear" w:color="auto" w:fill="auto"/>
            <w:noWrap/>
            <w:vAlign w:val="bottom"/>
            <w:hideMark/>
          </w:tcPr>
          <w:p w14:paraId="506CDA10" w14:textId="77777777" w:rsidR="00B83AE0" w:rsidRPr="00907ACC" w:rsidRDefault="00B83AE0" w:rsidP="00907ACC">
            <w:pPr>
              <w:spacing w:after="0"/>
              <w:jc w:val="center"/>
              <w:rPr>
                <w:rFonts w:asciiTheme="minorHAnsi" w:hAnsiTheme="minorHAnsi" w:cstheme="minorHAnsi"/>
                <w:color w:val="000000"/>
                <w:sz w:val="18"/>
                <w:szCs w:val="18"/>
                <w:lang w:val="en-US"/>
              </w:rPr>
            </w:pPr>
            <w:r w:rsidRPr="00907ACC">
              <w:rPr>
                <w:rFonts w:asciiTheme="minorHAnsi" w:hAnsiTheme="minorHAnsi" w:cstheme="minorHAnsi"/>
                <w:color w:val="000000"/>
                <w:sz w:val="18"/>
                <w:szCs w:val="18"/>
                <w:lang w:val="en-US"/>
              </w:rPr>
              <w:t>-39.2</w:t>
            </w:r>
          </w:p>
        </w:tc>
      </w:tr>
      <w:tr w:rsidR="00B83AE0" w:rsidRPr="00907ACC" w14:paraId="3714D780" w14:textId="77777777" w:rsidTr="00B83AE0">
        <w:trPr>
          <w:trHeight w:val="70"/>
          <w:jc w:val="center"/>
        </w:trPr>
        <w:tc>
          <w:tcPr>
            <w:tcW w:w="4866" w:type="dxa"/>
            <w:shd w:val="clear" w:color="auto" w:fill="auto"/>
            <w:noWrap/>
            <w:vAlign w:val="bottom"/>
            <w:hideMark/>
          </w:tcPr>
          <w:p w14:paraId="6015E523" w14:textId="77777777" w:rsidR="00B83AE0" w:rsidRPr="00907ACC" w:rsidRDefault="00B83AE0" w:rsidP="00907ACC">
            <w:pPr>
              <w:spacing w:after="0"/>
              <w:jc w:val="right"/>
              <w:rPr>
                <w:rFonts w:asciiTheme="minorHAnsi" w:hAnsiTheme="minorHAnsi" w:cstheme="minorHAnsi"/>
                <w:color w:val="000000"/>
                <w:sz w:val="18"/>
                <w:szCs w:val="18"/>
                <w:lang w:val="en-US"/>
              </w:rPr>
            </w:pPr>
            <w:r w:rsidRPr="00907ACC">
              <w:rPr>
                <w:rFonts w:asciiTheme="minorHAnsi" w:hAnsiTheme="minorHAnsi" w:cstheme="minorHAnsi"/>
                <w:color w:val="000000"/>
                <w:sz w:val="18"/>
                <w:szCs w:val="18"/>
                <w:lang w:val="en-US"/>
              </w:rPr>
              <w:t>n5 UL transmitter output noise at 23dBm (dBm)</w:t>
            </w:r>
          </w:p>
        </w:tc>
        <w:tc>
          <w:tcPr>
            <w:tcW w:w="772" w:type="dxa"/>
            <w:shd w:val="clear" w:color="auto" w:fill="auto"/>
            <w:noWrap/>
            <w:vAlign w:val="bottom"/>
            <w:hideMark/>
          </w:tcPr>
          <w:p w14:paraId="4304625B" w14:textId="77777777" w:rsidR="00B83AE0" w:rsidRPr="00907ACC" w:rsidRDefault="00B83AE0" w:rsidP="00907ACC">
            <w:pPr>
              <w:spacing w:after="0"/>
              <w:jc w:val="center"/>
              <w:rPr>
                <w:rFonts w:asciiTheme="minorHAnsi" w:hAnsiTheme="minorHAnsi" w:cstheme="minorHAnsi"/>
                <w:color w:val="000000"/>
                <w:sz w:val="18"/>
                <w:szCs w:val="18"/>
                <w:highlight w:val="red"/>
                <w:lang w:val="en-US"/>
              </w:rPr>
            </w:pPr>
            <w:r w:rsidRPr="00907ACC">
              <w:rPr>
                <w:rFonts w:asciiTheme="minorHAnsi" w:hAnsiTheme="minorHAnsi" w:cstheme="minorHAnsi"/>
                <w:color w:val="000000"/>
                <w:sz w:val="18"/>
                <w:szCs w:val="18"/>
                <w:highlight w:val="red"/>
                <w:lang w:val="en-US"/>
              </w:rPr>
              <w:t>-45.2</w:t>
            </w:r>
          </w:p>
        </w:tc>
        <w:tc>
          <w:tcPr>
            <w:tcW w:w="236" w:type="dxa"/>
            <w:shd w:val="clear" w:color="auto" w:fill="000000" w:themeFill="text1"/>
          </w:tcPr>
          <w:p w14:paraId="34794CE3" w14:textId="77777777" w:rsidR="00B83AE0" w:rsidRPr="00907ACC" w:rsidRDefault="00B83AE0" w:rsidP="00907ACC">
            <w:pPr>
              <w:spacing w:after="0"/>
              <w:jc w:val="center"/>
              <w:rPr>
                <w:rFonts w:asciiTheme="minorHAnsi" w:hAnsiTheme="minorHAnsi" w:cstheme="minorHAnsi"/>
                <w:color w:val="000000"/>
                <w:sz w:val="18"/>
                <w:szCs w:val="18"/>
                <w:lang w:val="en-US"/>
              </w:rPr>
            </w:pPr>
          </w:p>
        </w:tc>
        <w:tc>
          <w:tcPr>
            <w:tcW w:w="772" w:type="dxa"/>
            <w:shd w:val="clear" w:color="auto" w:fill="auto"/>
            <w:noWrap/>
            <w:vAlign w:val="bottom"/>
            <w:hideMark/>
          </w:tcPr>
          <w:p w14:paraId="1A3E1374" w14:textId="0EF6FDF5" w:rsidR="00B83AE0" w:rsidRPr="00907ACC" w:rsidRDefault="00B83AE0" w:rsidP="00907ACC">
            <w:pPr>
              <w:spacing w:after="0"/>
              <w:jc w:val="center"/>
              <w:rPr>
                <w:rFonts w:asciiTheme="minorHAnsi" w:hAnsiTheme="minorHAnsi" w:cstheme="minorHAnsi"/>
                <w:color w:val="000000"/>
                <w:sz w:val="18"/>
                <w:szCs w:val="18"/>
                <w:lang w:val="en-US"/>
              </w:rPr>
            </w:pPr>
            <w:r w:rsidRPr="00907ACC">
              <w:rPr>
                <w:rFonts w:asciiTheme="minorHAnsi" w:hAnsiTheme="minorHAnsi" w:cstheme="minorHAnsi"/>
                <w:color w:val="000000"/>
                <w:sz w:val="18"/>
                <w:szCs w:val="18"/>
                <w:lang w:val="en-US"/>
              </w:rPr>
              <w:t>-41.1</w:t>
            </w:r>
          </w:p>
        </w:tc>
        <w:tc>
          <w:tcPr>
            <w:tcW w:w="772" w:type="dxa"/>
            <w:shd w:val="clear" w:color="auto" w:fill="auto"/>
            <w:noWrap/>
            <w:vAlign w:val="bottom"/>
            <w:hideMark/>
          </w:tcPr>
          <w:p w14:paraId="5A7D0D2D" w14:textId="77777777" w:rsidR="00B83AE0" w:rsidRPr="00907ACC" w:rsidRDefault="00B83AE0" w:rsidP="00907ACC">
            <w:pPr>
              <w:spacing w:after="0"/>
              <w:jc w:val="center"/>
              <w:rPr>
                <w:rFonts w:asciiTheme="minorHAnsi" w:hAnsiTheme="minorHAnsi" w:cstheme="minorHAnsi"/>
                <w:color w:val="000000"/>
                <w:sz w:val="18"/>
                <w:szCs w:val="18"/>
                <w:lang w:val="en-US"/>
              </w:rPr>
            </w:pPr>
            <w:r w:rsidRPr="00907ACC">
              <w:rPr>
                <w:rFonts w:asciiTheme="minorHAnsi" w:hAnsiTheme="minorHAnsi" w:cstheme="minorHAnsi"/>
                <w:color w:val="000000"/>
                <w:sz w:val="18"/>
                <w:szCs w:val="18"/>
                <w:lang w:val="en-US"/>
              </w:rPr>
              <w:t>-41.0</w:t>
            </w:r>
          </w:p>
        </w:tc>
        <w:tc>
          <w:tcPr>
            <w:tcW w:w="772" w:type="dxa"/>
            <w:shd w:val="clear" w:color="auto" w:fill="auto"/>
            <w:noWrap/>
            <w:vAlign w:val="bottom"/>
            <w:hideMark/>
          </w:tcPr>
          <w:p w14:paraId="0A6F4E7E" w14:textId="77777777" w:rsidR="00B83AE0" w:rsidRPr="00907ACC" w:rsidRDefault="00B83AE0" w:rsidP="00907ACC">
            <w:pPr>
              <w:spacing w:after="0"/>
              <w:jc w:val="center"/>
              <w:rPr>
                <w:rFonts w:asciiTheme="minorHAnsi" w:hAnsiTheme="minorHAnsi" w:cstheme="minorHAnsi"/>
                <w:color w:val="000000"/>
                <w:sz w:val="18"/>
                <w:szCs w:val="18"/>
                <w:lang w:val="en-US"/>
              </w:rPr>
            </w:pPr>
            <w:r w:rsidRPr="00907ACC">
              <w:rPr>
                <w:rFonts w:asciiTheme="minorHAnsi" w:hAnsiTheme="minorHAnsi" w:cstheme="minorHAnsi"/>
                <w:color w:val="000000"/>
                <w:sz w:val="18"/>
                <w:szCs w:val="18"/>
                <w:lang w:val="en-US"/>
              </w:rPr>
              <w:t>-40.8</w:t>
            </w:r>
          </w:p>
        </w:tc>
        <w:tc>
          <w:tcPr>
            <w:tcW w:w="680" w:type="dxa"/>
            <w:shd w:val="clear" w:color="auto" w:fill="auto"/>
            <w:noWrap/>
            <w:vAlign w:val="bottom"/>
            <w:hideMark/>
          </w:tcPr>
          <w:p w14:paraId="6B22F4C3" w14:textId="77777777" w:rsidR="00B83AE0" w:rsidRPr="00907ACC" w:rsidRDefault="00B83AE0" w:rsidP="00907ACC">
            <w:pPr>
              <w:spacing w:after="0"/>
              <w:jc w:val="center"/>
              <w:rPr>
                <w:rFonts w:asciiTheme="minorHAnsi" w:hAnsiTheme="minorHAnsi" w:cstheme="minorHAnsi"/>
                <w:color w:val="000000"/>
                <w:sz w:val="18"/>
                <w:szCs w:val="18"/>
                <w:lang w:val="en-US"/>
              </w:rPr>
            </w:pPr>
            <w:r w:rsidRPr="00907ACC">
              <w:rPr>
                <w:rFonts w:asciiTheme="minorHAnsi" w:hAnsiTheme="minorHAnsi" w:cstheme="minorHAnsi"/>
                <w:color w:val="000000"/>
                <w:sz w:val="18"/>
                <w:szCs w:val="18"/>
                <w:lang w:val="en-US"/>
              </w:rPr>
              <w:t>-40.7</w:t>
            </w:r>
          </w:p>
        </w:tc>
      </w:tr>
      <w:tr w:rsidR="00B83AE0" w:rsidRPr="00907ACC" w14:paraId="663B2F42" w14:textId="77777777" w:rsidTr="00B83AE0">
        <w:trPr>
          <w:trHeight w:val="70"/>
          <w:jc w:val="center"/>
        </w:trPr>
        <w:tc>
          <w:tcPr>
            <w:tcW w:w="4866" w:type="dxa"/>
            <w:shd w:val="clear" w:color="auto" w:fill="auto"/>
            <w:noWrap/>
            <w:vAlign w:val="bottom"/>
            <w:hideMark/>
          </w:tcPr>
          <w:p w14:paraId="1AB3503B" w14:textId="142802C2" w:rsidR="00B83AE0" w:rsidRPr="00907ACC" w:rsidRDefault="00B83AE0" w:rsidP="00907ACC">
            <w:pPr>
              <w:spacing w:after="0"/>
              <w:jc w:val="right"/>
              <w:rPr>
                <w:rFonts w:asciiTheme="minorHAnsi" w:hAnsiTheme="minorHAnsi" w:cstheme="minorHAnsi"/>
                <w:color w:val="000000"/>
                <w:sz w:val="18"/>
                <w:szCs w:val="18"/>
                <w:lang w:val="en-US"/>
              </w:rPr>
            </w:pPr>
            <w:r w:rsidRPr="00907ACC">
              <w:rPr>
                <w:rFonts w:asciiTheme="minorHAnsi" w:hAnsiTheme="minorHAnsi" w:cstheme="minorHAnsi"/>
                <w:color w:val="000000"/>
                <w:sz w:val="18"/>
                <w:szCs w:val="18"/>
                <w:lang w:val="en-US"/>
              </w:rPr>
              <w:t>n5 UL transmitter output noise at 20dBm (dBm)</w:t>
            </w:r>
          </w:p>
        </w:tc>
        <w:tc>
          <w:tcPr>
            <w:tcW w:w="772" w:type="dxa"/>
            <w:shd w:val="clear" w:color="auto" w:fill="auto"/>
            <w:noWrap/>
            <w:vAlign w:val="bottom"/>
            <w:hideMark/>
          </w:tcPr>
          <w:p w14:paraId="6C1995A9" w14:textId="6108610D" w:rsidR="00C35E1B" w:rsidRPr="00C35E1B" w:rsidRDefault="00B83AE0" w:rsidP="00C35E1B">
            <w:pPr>
              <w:spacing w:after="0"/>
              <w:jc w:val="center"/>
              <w:rPr>
                <w:rFonts w:asciiTheme="minorHAnsi" w:hAnsiTheme="minorHAnsi" w:cstheme="minorHAnsi"/>
                <w:color w:val="000000"/>
                <w:sz w:val="18"/>
                <w:szCs w:val="18"/>
                <w:highlight w:val="red"/>
                <w:lang w:val="en-US"/>
              </w:rPr>
            </w:pPr>
            <w:r w:rsidRPr="00C35E1B">
              <w:rPr>
                <w:rFonts w:asciiTheme="minorHAnsi" w:hAnsiTheme="minorHAnsi" w:cstheme="minorHAnsi"/>
                <w:color w:val="000000"/>
                <w:sz w:val="18"/>
                <w:szCs w:val="18"/>
                <w:highlight w:val="red"/>
                <w:lang w:val="en-US"/>
              </w:rPr>
              <w:t>-</w:t>
            </w:r>
            <w:r w:rsidR="00C35E1B" w:rsidRPr="00C35E1B">
              <w:rPr>
                <w:rFonts w:asciiTheme="minorHAnsi" w:hAnsiTheme="minorHAnsi" w:cstheme="minorHAnsi"/>
                <w:color w:val="000000"/>
                <w:sz w:val="18"/>
                <w:szCs w:val="18"/>
                <w:highlight w:val="red"/>
                <w:lang w:val="en-US"/>
              </w:rPr>
              <w:t>53.8</w:t>
            </w:r>
          </w:p>
        </w:tc>
        <w:tc>
          <w:tcPr>
            <w:tcW w:w="236" w:type="dxa"/>
            <w:shd w:val="clear" w:color="auto" w:fill="000000" w:themeFill="text1"/>
          </w:tcPr>
          <w:p w14:paraId="63498111" w14:textId="77777777" w:rsidR="00B83AE0" w:rsidRPr="00C35E1B" w:rsidRDefault="00B83AE0" w:rsidP="00907ACC">
            <w:pPr>
              <w:spacing w:after="0"/>
              <w:jc w:val="center"/>
              <w:rPr>
                <w:rFonts w:asciiTheme="minorHAnsi" w:hAnsiTheme="minorHAnsi" w:cstheme="minorHAnsi"/>
                <w:color w:val="000000"/>
                <w:sz w:val="18"/>
                <w:szCs w:val="18"/>
                <w:highlight w:val="red"/>
                <w:lang w:val="en-US"/>
              </w:rPr>
            </w:pPr>
          </w:p>
        </w:tc>
        <w:tc>
          <w:tcPr>
            <w:tcW w:w="772" w:type="dxa"/>
            <w:shd w:val="clear" w:color="auto" w:fill="auto"/>
            <w:noWrap/>
            <w:vAlign w:val="bottom"/>
            <w:hideMark/>
          </w:tcPr>
          <w:p w14:paraId="2C8F775F" w14:textId="6312276B" w:rsidR="00B83AE0" w:rsidRPr="00C35E1B" w:rsidRDefault="00B83AE0" w:rsidP="00907ACC">
            <w:pPr>
              <w:spacing w:after="0"/>
              <w:jc w:val="center"/>
              <w:rPr>
                <w:rFonts w:asciiTheme="minorHAnsi" w:hAnsiTheme="minorHAnsi" w:cstheme="minorHAnsi"/>
                <w:color w:val="000000"/>
                <w:sz w:val="18"/>
                <w:szCs w:val="18"/>
                <w:highlight w:val="red"/>
                <w:lang w:val="en-US"/>
              </w:rPr>
            </w:pPr>
            <w:r w:rsidRPr="00C35E1B">
              <w:rPr>
                <w:rFonts w:asciiTheme="minorHAnsi" w:hAnsiTheme="minorHAnsi" w:cstheme="minorHAnsi"/>
                <w:color w:val="000000"/>
                <w:sz w:val="18"/>
                <w:szCs w:val="18"/>
                <w:highlight w:val="red"/>
                <w:lang w:val="en-US"/>
              </w:rPr>
              <w:t>-49.</w:t>
            </w:r>
            <w:r w:rsidR="00C35E1B" w:rsidRPr="00C35E1B">
              <w:rPr>
                <w:rFonts w:asciiTheme="minorHAnsi" w:hAnsiTheme="minorHAnsi" w:cstheme="minorHAnsi"/>
                <w:color w:val="000000"/>
                <w:sz w:val="18"/>
                <w:szCs w:val="18"/>
                <w:highlight w:val="red"/>
                <w:lang w:val="en-US"/>
              </w:rPr>
              <w:t>6</w:t>
            </w:r>
          </w:p>
        </w:tc>
        <w:tc>
          <w:tcPr>
            <w:tcW w:w="772" w:type="dxa"/>
            <w:shd w:val="clear" w:color="auto" w:fill="auto"/>
            <w:noWrap/>
            <w:vAlign w:val="bottom"/>
            <w:hideMark/>
          </w:tcPr>
          <w:p w14:paraId="16E33E79" w14:textId="203361C9" w:rsidR="00B83AE0" w:rsidRPr="00907ACC" w:rsidRDefault="00B83AE0" w:rsidP="00907ACC">
            <w:pPr>
              <w:spacing w:after="0"/>
              <w:jc w:val="center"/>
              <w:rPr>
                <w:rFonts w:asciiTheme="minorHAnsi" w:hAnsiTheme="minorHAnsi" w:cstheme="minorHAnsi"/>
                <w:color w:val="000000"/>
                <w:sz w:val="18"/>
                <w:szCs w:val="18"/>
                <w:highlight w:val="yellow"/>
                <w:lang w:val="en-US"/>
              </w:rPr>
            </w:pPr>
            <w:r w:rsidRPr="00907ACC">
              <w:rPr>
                <w:rFonts w:asciiTheme="minorHAnsi" w:hAnsiTheme="minorHAnsi" w:cstheme="minorHAnsi"/>
                <w:color w:val="000000"/>
                <w:sz w:val="18"/>
                <w:szCs w:val="18"/>
                <w:highlight w:val="yellow"/>
                <w:lang w:val="en-US"/>
              </w:rPr>
              <w:t>-</w:t>
            </w:r>
            <w:r w:rsidR="00C35E1B">
              <w:rPr>
                <w:rFonts w:asciiTheme="minorHAnsi" w:hAnsiTheme="minorHAnsi" w:cstheme="minorHAnsi"/>
                <w:color w:val="000000"/>
                <w:sz w:val="18"/>
                <w:szCs w:val="18"/>
                <w:highlight w:val="yellow"/>
                <w:lang w:val="en-US"/>
              </w:rPr>
              <w:t>48.9</w:t>
            </w:r>
          </w:p>
        </w:tc>
        <w:tc>
          <w:tcPr>
            <w:tcW w:w="772" w:type="dxa"/>
            <w:shd w:val="clear" w:color="auto" w:fill="auto"/>
            <w:noWrap/>
            <w:vAlign w:val="bottom"/>
            <w:hideMark/>
          </w:tcPr>
          <w:p w14:paraId="26E05BF6" w14:textId="14E94368" w:rsidR="00B83AE0" w:rsidRPr="00C35E1B" w:rsidRDefault="00B83AE0" w:rsidP="00907ACC">
            <w:pPr>
              <w:spacing w:after="0"/>
              <w:jc w:val="center"/>
              <w:rPr>
                <w:rFonts w:asciiTheme="minorHAnsi" w:hAnsiTheme="minorHAnsi" w:cstheme="minorHAnsi"/>
                <w:color w:val="000000"/>
                <w:sz w:val="18"/>
                <w:szCs w:val="18"/>
                <w:highlight w:val="green"/>
                <w:lang w:val="en-US"/>
              </w:rPr>
            </w:pPr>
            <w:r w:rsidRPr="00C35E1B">
              <w:rPr>
                <w:rFonts w:asciiTheme="minorHAnsi" w:hAnsiTheme="minorHAnsi" w:cstheme="minorHAnsi"/>
                <w:color w:val="000000"/>
                <w:sz w:val="18"/>
                <w:szCs w:val="18"/>
                <w:highlight w:val="green"/>
                <w:lang w:val="en-US"/>
              </w:rPr>
              <w:t>-4</w:t>
            </w:r>
            <w:r w:rsidR="00C35E1B" w:rsidRPr="00C35E1B">
              <w:rPr>
                <w:rFonts w:asciiTheme="minorHAnsi" w:hAnsiTheme="minorHAnsi" w:cstheme="minorHAnsi"/>
                <w:color w:val="000000"/>
                <w:sz w:val="18"/>
                <w:szCs w:val="18"/>
                <w:highlight w:val="green"/>
                <w:lang w:val="en-US"/>
              </w:rPr>
              <w:t>7.8</w:t>
            </w:r>
          </w:p>
        </w:tc>
        <w:tc>
          <w:tcPr>
            <w:tcW w:w="680" w:type="dxa"/>
            <w:shd w:val="clear" w:color="auto" w:fill="auto"/>
            <w:noWrap/>
            <w:vAlign w:val="bottom"/>
            <w:hideMark/>
          </w:tcPr>
          <w:p w14:paraId="0834A218" w14:textId="4FFFDC46" w:rsidR="00B83AE0" w:rsidRPr="00C35E1B" w:rsidRDefault="00B83AE0" w:rsidP="00907ACC">
            <w:pPr>
              <w:spacing w:after="0"/>
              <w:jc w:val="center"/>
              <w:rPr>
                <w:rFonts w:asciiTheme="minorHAnsi" w:hAnsiTheme="minorHAnsi" w:cstheme="minorHAnsi"/>
                <w:color w:val="000000"/>
                <w:sz w:val="18"/>
                <w:szCs w:val="18"/>
                <w:highlight w:val="green"/>
                <w:lang w:val="en-US"/>
              </w:rPr>
            </w:pPr>
            <w:r w:rsidRPr="00C35E1B">
              <w:rPr>
                <w:rFonts w:asciiTheme="minorHAnsi" w:hAnsiTheme="minorHAnsi" w:cstheme="minorHAnsi"/>
                <w:color w:val="000000"/>
                <w:sz w:val="18"/>
                <w:szCs w:val="18"/>
                <w:highlight w:val="green"/>
                <w:lang w:val="en-US"/>
              </w:rPr>
              <w:t>-</w:t>
            </w:r>
            <w:r w:rsidR="00C35E1B" w:rsidRPr="00C35E1B">
              <w:rPr>
                <w:rFonts w:asciiTheme="minorHAnsi" w:hAnsiTheme="minorHAnsi" w:cstheme="minorHAnsi"/>
                <w:color w:val="000000"/>
                <w:sz w:val="18"/>
                <w:szCs w:val="18"/>
                <w:highlight w:val="green"/>
                <w:lang w:val="en-US"/>
              </w:rPr>
              <w:t>48.9</w:t>
            </w:r>
          </w:p>
        </w:tc>
      </w:tr>
      <w:tr w:rsidR="00B83AE0" w:rsidRPr="00907ACC" w14:paraId="12FC7935" w14:textId="77777777" w:rsidTr="00B83AE0">
        <w:trPr>
          <w:trHeight w:val="70"/>
          <w:jc w:val="center"/>
        </w:trPr>
        <w:tc>
          <w:tcPr>
            <w:tcW w:w="4866" w:type="dxa"/>
            <w:shd w:val="clear" w:color="auto" w:fill="auto"/>
            <w:noWrap/>
            <w:vAlign w:val="bottom"/>
            <w:hideMark/>
          </w:tcPr>
          <w:p w14:paraId="0790EE31" w14:textId="05DA7EB2" w:rsidR="00B83AE0" w:rsidRPr="00907ACC" w:rsidRDefault="00B83AE0" w:rsidP="00907ACC">
            <w:pPr>
              <w:spacing w:after="0"/>
              <w:jc w:val="right"/>
              <w:rPr>
                <w:rFonts w:asciiTheme="minorHAnsi" w:hAnsiTheme="minorHAnsi" w:cstheme="minorHAnsi"/>
                <w:color w:val="000000"/>
                <w:sz w:val="18"/>
                <w:szCs w:val="18"/>
                <w:lang w:val="fr-FR"/>
              </w:rPr>
            </w:pPr>
            <w:proofErr w:type="gramStart"/>
            <w:r w:rsidRPr="00907ACC">
              <w:rPr>
                <w:rFonts w:asciiTheme="minorHAnsi" w:hAnsiTheme="minorHAnsi" w:cstheme="minorHAnsi"/>
                <w:color w:val="000000"/>
                <w:sz w:val="18"/>
                <w:szCs w:val="18"/>
                <w:lang w:val="fr-FR"/>
              </w:rPr>
              <w:t>n</w:t>
            </w:r>
            <w:proofErr w:type="gramEnd"/>
            <w:r w:rsidRPr="00907ACC">
              <w:rPr>
                <w:rFonts w:asciiTheme="minorHAnsi" w:hAnsiTheme="minorHAnsi" w:cstheme="minorHAnsi"/>
                <w:color w:val="000000"/>
                <w:sz w:val="18"/>
                <w:szCs w:val="18"/>
                <w:lang w:val="fr-FR"/>
              </w:rPr>
              <w:t>28</w:t>
            </w:r>
            <w:r>
              <w:rPr>
                <w:rFonts w:asciiTheme="minorHAnsi" w:hAnsiTheme="minorHAnsi" w:cstheme="minorHAnsi"/>
                <w:color w:val="000000"/>
                <w:sz w:val="18"/>
                <w:szCs w:val="18"/>
                <w:lang w:val="fr-FR"/>
              </w:rPr>
              <w:t xml:space="preserve">UL -&gt; </w:t>
            </w:r>
            <w:r w:rsidRPr="00907ACC">
              <w:rPr>
                <w:rFonts w:asciiTheme="minorHAnsi" w:hAnsiTheme="minorHAnsi" w:cstheme="minorHAnsi"/>
                <w:color w:val="000000"/>
                <w:sz w:val="18"/>
                <w:szCs w:val="18"/>
                <w:lang w:val="fr-FR"/>
              </w:rPr>
              <w:t>n28</w:t>
            </w:r>
            <w:r>
              <w:rPr>
                <w:rFonts w:asciiTheme="minorHAnsi" w:hAnsiTheme="minorHAnsi" w:cstheme="minorHAnsi"/>
                <w:color w:val="000000"/>
                <w:sz w:val="18"/>
                <w:szCs w:val="18"/>
                <w:lang w:val="fr-FR"/>
              </w:rPr>
              <w:t>DL</w:t>
            </w:r>
            <w:r w:rsidRPr="00907ACC">
              <w:rPr>
                <w:rFonts w:asciiTheme="minorHAnsi" w:hAnsiTheme="minorHAnsi" w:cstheme="minorHAnsi"/>
                <w:color w:val="000000"/>
                <w:sz w:val="18"/>
                <w:szCs w:val="18"/>
                <w:lang w:val="fr-FR"/>
              </w:rPr>
              <w:t xml:space="preserve"> </w:t>
            </w:r>
            <w:proofErr w:type="spellStart"/>
            <w:r w:rsidRPr="00907ACC">
              <w:rPr>
                <w:rFonts w:asciiTheme="minorHAnsi" w:hAnsiTheme="minorHAnsi" w:cstheme="minorHAnsi"/>
                <w:color w:val="000000"/>
                <w:sz w:val="18"/>
                <w:szCs w:val="18"/>
                <w:lang w:val="fr-FR"/>
              </w:rPr>
              <w:t>quadplexer</w:t>
            </w:r>
            <w:proofErr w:type="spellEnd"/>
            <w:r w:rsidRPr="00907ACC">
              <w:rPr>
                <w:rFonts w:asciiTheme="minorHAnsi" w:hAnsiTheme="minorHAnsi" w:cstheme="minorHAnsi"/>
                <w:color w:val="000000"/>
                <w:sz w:val="18"/>
                <w:szCs w:val="18"/>
                <w:lang w:val="fr-FR"/>
              </w:rPr>
              <w:t xml:space="preserve"> isolation (dB)</w:t>
            </w:r>
          </w:p>
        </w:tc>
        <w:tc>
          <w:tcPr>
            <w:tcW w:w="772" w:type="dxa"/>
            <w:shd w:val="clear" w:color="auto" w:fill="auto"/>
            <w:noWrap/>
            <w:vAlign w:val="bottom"/>
            <w:hideMark/>
          </w:tcPr>
          <w:p w14:paraId="5E0E80E6" w14:textId="77777777" w:rsidR="00B83AE0" w:rsidRPr="00907ACC" w:rsidRDefault="00B83AE0" w:rsidP="00907ACC">
            <w:pPr>
              <w:spacing w:after="0"/>
              <w:jc w:val="center"/>
              <w:rPr>
                <w:rFonts w:asciiTheme="minorHAnsi" w:hAnsiTheme="minorHAnsi" w:cstheme="minorHAnsi"/>
                <w:color w:val="000000"/>
                <w:sz w:val="18"/>
                <w:szCs w:val="18"/>
                <w:lang w:val="en-US"/>
              </w:rPr>
            </w:pPr>
            <w:r w:rsidRPr="00907ACC">
              <w:rPr>
                <w:rFonts w:asciiTheme="minorHAnsi" w:hAnsiTheme="minorHAnsi" w:cstheme="minorHAnsi"/>
                <w:color w:val="000000"/>
                <w:sz w:val="18"/>
                <w:szCs w:val="18"/>
                <w:lang w:val="en-US"/>
              </w:rPr>
              <w:t>50</w:t>
            </w:r>
          </w:p>
        </w:tc>
        <w:tc>
          <w:tcPr>
            <w:tcW w:w="236" w:type="dxa"/>
            <w:shd w:val="clear" w:color="auto" w:fill="000000" w:themeFill="text1"/>
          </w:tcPr>
          <w:p w14:paraId="358DEAA5" w14:textId="77777777" w:rsidR="00B83AE0" w:rsidRPr="00907ACC" w:rsidRDefault="00B83AE0" w:rsidP="00907ACC">
            <w:pPr>
              <w:spacing w:after="0"/>
              <w:jc w:val="center"/>
              <w:rPr>
                <w:rFonts w:asciiTheme="minorHAnsi" w:hAnsiTheme="minorHAnsi" w:cstheme="minorHAnsi"/>
                <w:color w:val="000000"/>
                <w:sz w:val="18"/>
                <w:szCs w:val="18"/>
                <w:lang w:val="en-US"/>
              </w:rPr>
            </w:pPr>
          </w:p>
        </w:tc>
        <w:tc>
          <w:tcPr>
            <w:tcW w:w="772" w:type="dxa"/>
            <w:shd w:val="clear" w:color="auto" w:fill="auto"/>
            <w:noWrap/>
            <w:vAlign w:val="bottom"/>
            <w:hideMark/>
          </w:tcPr>
          <w:p w14:paraId="6D73F31C" w14:textId="15E96329" w:rsidR="00B83AE0" w:rsidRPr="00907ACC" w:rsidRDefault="00B83AE0" w:rsidP="00907ACC">
            <w:pPr>
              <w:spacing w:after="0"/>
              <w:jc w:val="center"/>
              <w:rPr>
                <w:rFonts w:asciiTheme="minorHAnsi" w:hAnsiTheme="minorHAnsi" w:cstheme="minorHAnsi"/>
                <w:color w:val="000000"/>
                <w:sz w:val="18"/>
                <w:szCs w:val="18"/>
                <w:lang w:val="en-US"/>
              </w:rPr>
            </w:pPr>
            <w:r w:rsidRPr="00907ACC">
              <w:rPr>
                <w:rFonts w:asciiTheme="minorHAnsi" w:hAnsiTheme="minorHAnsi" w:cstheme="minorHAnsi"/>
                <w:color w:val="000000"/>
                <w:sz w:val="18"/>
                <w:szCs w:val="18"/>
                <w:lang w:val="en-US"/>
              </w:rPr>
              <w:t>50</w:t>
            </w:r>
          </w:p>
        </w:tc>
        <w:tc>
          <w:tcPr>
            <w:tcW w:w="772" w:type="dxa"/>
            <w:shd w:val="clear" w:color="auto" w:fill="auto"/>
            <w:noWrap/>
            <w:vAlign w:val="bottom"/>
            <w:hideMark/>
          </w:tcPr>
          <w:p w14:paraId="1442672B" w14:textId="77777777" w:rsidR="00B83AE0" w:rsidRPr="00907ACC" w:rsidRDefault="00B83AE0" w:rsidP="00907ACC">
            <w:pPr>
              <w:spacing w:after="0"/>
              <w:jc w:val="center"/>
              <w:rPr>
                <w:rFonts w:asciiTheme="minorHAnsi" w:hAnsiTheme="minorHAnsi" w:cstheme="minorHAnsi"/>
                <w:color w:val="000000"/>
                <w:sz w:val="18"/>
                <w:szCs w:val="18"/>
                <w:lang w:val="en-US"/>
              </w:rPr>
            </w:pPr>
            <w:r w:rsidRPr="00907ACC">
              <w:rPr>
                <w:rFonts w:asciiTheme="minorHAnsi" w:hAnsiTheme="minorHAnsi" w:cstheme="minorHAnsi"/>
                <w:color w:val="000000"/>
                <w:sz w:val="18"/>
                <w:szCs w:val="18"/>
                <w:lang w:val="en-US"/>
              </w:rPr>
              <w:t>50</w:t>
            </w:r>
          </w:p>
        </w:tc>
        <w:tc>
          <w:tcPr>
            <w:tcW w:w="772" w:type="dxa"/>
            <w:shd w:val="clear" w:color="auto" w:fill="auto"/>
            <w:noWrap/>
            <w:vAlign w:val="bottom"/>
            <w:hideMark/>
          </w:tcPr>
          <w:p w14:paraId="527CA8F9" w14:textId="77777777" w:rsidR="00B83AE0" w:rsidRPr="00907ACC" w:rsidRDefault="00B83AE0" w:rsidP="00907ACC">
            <w:pPr>
              <w:spacing w:after="0"/>
              <w:jc w:val="center"/>
              <w:rPr>
                <w:rFonts w:asciiTheme="minorHAnsi" w:hAnsiTheme="minorHAnsi" w:cstheme="minorHAnsi"/>
                <w:color w:val="000000"/>
                <w:sz w:val="18"/>
                <w:szCs w:val="18"/>
                <w:lang w:val="en-US"/>
              </w:rPr>
            </w:pPr>
            <w:r w:rsidRPr="00907ACC">
              <w:rPr>
                <w:rFonts w:asciiTheme="minorHAnsi" w:hAnsiTheme="minorHAnsi" w:cstheme="minorHAnsi"/>
                <w:color w:val="000000"/>
                <w:sz w:val="18"/>
                <w:szCs w:val="18"/>
                <w:lang w:val="en-US"/>
              </w:rPr>
              <w:t>50</w:t>
            </w:r>
          </w:p>
        </w:tc>
        <w:tc>
          <w:tcPr>
            <w:tcW w:w="680" w:type="dxa"/>
            <w:shd w:val="clear" w:color="auto" w:fill="auto"/>
            <w:noWrap/>
            <w:vAlign w:val="bottom"/>
            <w:hideMark/>
          </w:tcPr>
          <w:p w14:paraId="136B35D2" w14:textId="77777777" w:rsidR="00B83AE0" w:rsidRPr="00907ACC" w:rsidRDefault="00B83AE0" w:rsidP="00907ACC">
            <w:pPr>
              <w:spacing w:after="0"/>
              <w:jc w:val="center"/>
              <w:rPr>
                <w:rFonts w:asciiTheme="minorHAnsi" w:hAnsiTheme="minorHAnsi" w:cstheme="minorHAnsi"/>
                <w:color w:val="000000"/>
                <w:sz w:val="18"/>
                <w:szCs w:val="18"/>
                <w:lang w:val="en-US"/>
              </w:rPr>
            </w:pPr>
            <w:r w:rsidRPr="00907ACC">
              <w:rPr>
                <w:rFonts w:asciiTheme="minorHAnsi" w:hAnsiTheme="minorHAnsi" w:cstheme="minorHAnsi"/>
                <w:color w:val="000000"/>
                <w:sz w:val="18"/>
                <w:szCs w:val="18"/>
                <w:lang w:val="en-US"/>
              </w:rPr>
              <w:t>50</w:t>
            </w:r>
          </w:p>
        </w:tc>
      </w:tr>
      <w:tr w:rsidR="00B83AE0" w:rsidRPr="00907ACC" w14:paraId="47008E17" w14:textId="77777777" w:rsidTr="00B83AE0">
        <w:trPr>
          <w:trHeight w:val="70"/>
          <w:jc w:val="center"/>
        </w:trPr>
        <w:tc>
          <w:tcPr>
            <w:tcW w:w="4866" w:type="dxa"/>
            <w:shd w:val="clear" w:color="auto" w:fill="auto"/>
            <w:noWrap/>
            <w:vAlign w:val="bottom"/>
            <w:hideMark/>
          </w:tcPr>
          <w:p w14:paraId="7AC29767" w14:textId="730781F8" w:rsidR="00B83AE0" w:rsidRPr="00907ACC" w:rsidRDefault="00B83AE0" w:rsidP="00907ACC">
            <w:pPr>
              <w:spacing w:after="0"/>
              <w:jc w:val="right"/>
              <w:rPr>
                <w:rFonts w:asciiTheme="minorHAnsi" w:hAnsiTheme="minorHAnsi" w:cstheme="minorHAnsi"/>
                <w:color w:val="000000"/>
                <w:sz w:val="18"/>
                <w:szCs w:val="18"/>
                <w:lang w:val="fr-FR"/>
              </w:rPr>
            </w:pPr>
            <w:proofErr w:type="gramStart"/>
            <w:r w:rsidRPr="00907ACC">
              <w:rPr>
                <w:rFonts w:asciiTheme="minorHAnsi" w:hAnsiTheme="minorHAnsi" w:cstheme="minorHAnsi"/>
                <w:color w:val="000000"/>
                <w:sz w:val="18"/>
                <w:szCs w:val="18"/>
                <w:lang w:val="fr-FR"/>
              </w:rPr>
              <w:t>n</w:t>
            </w:r>
            <w:proofErr w:type="gramEnd"/>
            <w:r w:rsidRPr="00907ACC">
              <w:rPr>
                <w:rFonts w:asciiTheme="minorHAnsi" w:hAnsiTheme="minorHAnsi" w:cstheme="minorHAnsi"/>
                <w:color w:val="000000"/>
                <w:sz w:val="18"/>
                <w:szCs w:val="18"/>
                <w:lang w:val="fr-FR"/>
              </w:rPr>
              <w:t>5</w:t>
            </w:r>
            <w:r>
              <w:rPr>
                <w:rFonts w:asciiTheme="minorHAnsi" w:hAnsiTheme="minorHAnsi" w:cstheme="minorHAnsi"/>
                <w:color w:val="000000"/>
                <w:sz w:val="18"/>
                <w:szCs w:val="18"/>
                <w:lang w:val="fr-FR"/>
              </w:rPr>
              <w:t xml:space="preserve">UL -&gt; </w:t>
            </w:r>
            <w:r w:rsidRPr="00907ACC">
              <w:rPr>
                <w:rFonts w:asciiTheme="minorHAnsi" w:hAnsiTheme="minorHAnsi" w:cstheme="minorHAnsi"/>
                <w:color w:val="000000"/>
                <w:sz w:val="18"/>
                <w:szCs w:val="18"/>
                <w:lang w:val="fr-FR"/>
              </w:rPr>
              <w:t>n28</w:t>
            </w:r>
            <w:r>
              <w:rPr>
                <w:rFonts w:asciiTheme="minorHAnsi" w:hAnsiTheme="minorHAnsi" w:cstheme="minorHAnsi"/>
                <w:color w:val="000000"/>
                <w:sz w:val="18"/>
                <w:szCs w:val="18"/>
                <w:lang w:val="fr-FR"/>
              </w:rPr>
              <w:t>DL</w:t>
            </w:r>
            <w:r w:rsidRPr="00907ACC">
              <w:rPr>
                <w:rFonts w:asciiTheme="minorHAnsi" w:hAnsiTheme="minorHAnsi" w:cstheme="minorHAnsi"/>
                <w:color w:val="000000"/>
                <w:sz w:val="18"/>
                <w:szCs w:val="18"/>
                <w:lang w:val="fr-FR"/>
              </w:rPr>
              <w:t xml:space="preserve"> </w:t>
            </w:r>
            <w:proofErr w:type="spellStart"/>
            <w:r w:rsidRPr="00907ACC">
              <w:rPr>
                <w:rFonts w:asciiTheme="minorHAnsi" w:hAnsiTheme="minorHAnsi" w:cstheme="minorHAnsi"/>
                <w:color w:val="000000"/>
                <w:sz w:val="18"/>
                <w:szCs w:val="18"/>
                <w:lang w:val="fr-FR"/>
              </w:rPr>
              <w:t>quadplexer</w:t>
            </w:r>
            <w:proofErr w:type="spellEnd"/>
            <w:r w:rsidRPr="00907ACC">
              <w:rPr>
                <w:rFonts w:asciiTheme="minorHAnsi" w:hAnsiTheme="minorHAnsi" w:cstheme="minorHAnsi"/>
                <w:color w:val="000000"/>
                <w:sz w:val="18"/>
                <w:szCs w:val="18"/>
                <w:lang w:val="fr-FR"/>
              </w:rPr>
              <w:t xml:space="preserve"> isolation (dB)</w:t>
            </w:r>
          </w:p>
        </w:tc>
        <w:tc>
          <w:tcPr>
            <w:tcW w:w="772" w:type="dxa"/>
            <w:shd w:val="clear" w:color="auto" w:fill="auto"/>
            <w:noWrap/>
            <w:vAlign w:val="bottom"/>
            <w:hideMark/>
          </w:tcPr>
          <w:p w14:paraId="1637509E" w14:textId="77777777" w:rsidR="00B83AE0" w:rsidRPr="00907ACC" w:rsidRDefault="00B83AE0" w:rsidP="00907ACC">
            <w:pPr>
              <w:spacing w:after="0"/>
              <w:jc w:val="center"/>
              <w:rPr>
                <w:rFonts w:asciiTheme="minorHAnsi" w:hAnsiTheme="minorHAnsi" w:cstheme="minorHAnsi"/>
                <w:color w:val="000000"/>
                <w:sz w:val="18"/>
                <w:szCs w:val="18"/>
                <w:lang w:val="en-US"/>
              </w:rPr>
            </w:pPr>
            <w:r w:rsidRPr="00907ACC">
              <w:rPr>
                <w:rFonts w:asciiTheme="minorHAnsi" w:hAnsiTheme="minorHAnsi" w:cstheme="minorHAnsi"/>
                <w:color w:val="000000"/>
                <w:sz w:val="18"/>
                <w:szCs w:val="18"/>
                <w:lang w:val="en-US"/>
              </w:rPr>
              <w:t>45</w:t>
            </w:r>
          </w:p>
        </w:tc>
        <w:tc>
          <w:tcPr>
            <w:tcW w:w="236" w:type="dxa"/>
            <w:shd w:val="clear" w:color="auto" w:fill="000000" w:themeFill="text1"/>
          </w:tcPr>
          <w:p w14:paraId="734511AA" w14:textId="77777777" w:rsidR="00B83AE0" w:rsidRPr="00907ACC" w:rsidRDefault="00B83AE0" w:rsidP="00907ACC">
            <w:pPr>
              <w:spacing w:after="0"/>
              <w:jc w:val="center"/>
              <w:rPr>
                <w:rFonts w:asciiTheme="minorHAnsi" w:hAnsiTheme="minorHAnsi" w:cstheme="minorHAnsi"/>
                <w:color w:val="000000"/>
                <w:sz w:val="18"/>
                <w:szCs w:val="18"/>
                <w:lang w:val="en-US"/>
              </w:rPr>
            </w:pPr>
          </w:p>
        </w:tc>
        <w:tc>
          <w:tcPr>
            <w:tcW w:w="772" w:type="dxa"/>
            <w:shd w:val="clear" w:color="auto" w:fill="auto"/>
            <w:noWrap/>
            <w:vAlign w:val="bottom"/>
            <w:hideMark/>
          </w:tcPr>
          <w:p w14:paraId="631C7D29" w14:textId="206F921C" w:rsidR="00B83AE0" w:rsidRPr="00907ACC" w:rsidRDefault="00B83AE0" w:rsidP="00907ACC">
            <w:pPr>
              <w:spacing w:after="0"/>
              <w:jc w:val="center"/>
              <w:rPr>
                <w:rFonts w:asciiTheme="minorHAnsi" w:hAnsiTheme="minorHAnsi" w:cstheme="minorHAnsi"/>
                <w:color w:val="000000"/>
                <w:sz w:val="18"/>
                <w:szCs w:val="18"/>
                <w:lang w:val="en-US"/>
              </w:rPr>
            </w:pPr>
            <w:r w:rsidRPr="00907ACC">
              <w:rPr>
                <w:rFonts w:asciiTheme="minorHAnsi" w:hAnsiTheme="minorHAnsi" w:cstheme="minorHAnsi"/>
                <w:color w:val="000000"/>
                <w:sz w:val="18"/>
                <w:szCs w:val="18"/>
                <w:lang w:val="en-US"/>
              </w:rPr>
              <w:t>45</w:t>
            </w:r>
          </w:p>
        </w:tc>
        <w:tc>
          <w:tcPr>
            <w:tcW w:w="772" w:type="dxa"/>
            <w:shd w:val="clear" w:color="auto" w:fill="auto"/>
            <w:noWrap/>
            <w:vAlign w:val="bottom"/>
            <w:hideMark/>
          </w:tcPr>
          <w:p w14:paraId="56FA7DD6" w14:textId="77777777" w:rsidR="00B83AE0" w:rsidRPr="00907ACC" w:rsidRDefault="00B83AE0" w:rsidP="00907ACC">
            <w:pPr>
              <w:spacing w:after="0"/>
              <w:jc w:val="center"/>
              <w:rPr>
                <w:rFonts w:asciiTheme="minorHAnsi" w:hAnsiTheme="minorHAnsi" w:cstheme="minorHAnsi"/>
                <w:color w:val="000000"/>
                <w:sz w:val="18"/>
                <w:szCs w:val="18"/>
                <w:lang w:val="en-US"/>
              </w:rPr>
            </w:pPr>
            <w:r w:rsidRPr="00907ACC">
              <w:rPr>
                <w:rFonts w:asciiTheme="minorHAnsi" w:hAnsiTheme="minorHAnsi" w:cstheme="minorHAnsi"/>
                <w:color w:val="000000"/>
                <w:sz w:val="18"/>
                <w:szCs w:val="18"/>
                <w:lang w:val="en-US"/>
              </w:rPr>
              <w:t>45</w:t>
            </w:r>
          </w:p>
        </w:tc>
        <w:tc>
          <w:tcPr>
            <w:tcW w:w="772" w:type="dxa"/>
            <w:shd w:val="clear" w:color="auto" w:fill="auto"/>
            <w:noWrap/>
            <w:vAlign w:val="bottom"/>
            <w:hideMark/>
          </w:tcPr>
          <w:p w14:paraId="62BA62D1" w14:textId="77777777" w:rsidR="00B83AE0" w:rsidRPr="00907ACC" w:rsidRDefault="00B83AE0" w:rsidP="00907ACC">
            <w:pPr>
              <w:spacing w:after="0"/>
              <w:jc w:val="center"/>
              <w:rPr>
                <w:rFonts w:asciiTheme="minorHAnsi" w:hAnsiTheme="minorHAnsi" w:cstheme="minorHAnsi"/>
                <w:color w:val="000000"/>
                <w:sz w:val="18"/>
                <w:szCs w:val="18"/>
                <w:lang w:val="en-US"/>
              </w:rPr>
            </w:pPr>
            <w:r w:rsidRPr="00907ACC">
              <w:rPr>
                <w:rFonts w:asciiTheme="minorHAnsi" w:hAnsiTheme="minorHAnsi" w:cstheme="minorHAnsi"/>
                <w:color w:val="000000"/>
                <w:sz w:val="18"/>
                <w:szCs w:val="18"/>
                <w:lang w:val="en-US"/>
              </w:rPr>
              <w:t>45</w:t>
            </w:r>
          </w:p>
        </w:tc>
        <w:tc>
          <w:tcPr>
            <w:tcW w:w="680" w:type="dxa"/>
            <w:shd w:val="clear" w:color="auto" w:fill="auto"/>
            <w:noWrap/>
            <w:vAlign w:val="bottom"/>
            <w:hideMark/>
          </w:tcPr>
          <w:p w14:paraId="236DD13B" w14:textId="77777777" w:rsidR="00B83AE0" w:rsidRPr="00907ACC" w:rsidRDefault="00B83AE0" w:rsidP="00907ACC">
            <w:pPr>
              <w:spacing w:after="0"/>
              <w:jc w:val="center"/>
              <w:rPr>
                <w:rFonts w:asciiTheme="minorHAnsi" w:hAnsiTheme="minorHAnsi" w:cstheme="minorHAnsi"/>
                <w:color w:val="000000"/>
                <w:sz w:val="18"/>
                <w:szCs w:val="18"/>
                <w:lang w:val="en-US"/>
              </w:rPr>
            </w:pPr>
            <w:r w:rsidRPr="00907ACC">
              <w:rPr>
                <w:rFonts w:asciiTheme="minorHAnsi" w:hAnsiTheme="minorHAnsi" w:cstheme="minorHAnsi"/>
                <w:color w:val="000000"/>
                <w:sz w:val="18"/>
                <w:szCs w:val="18"/>
                <w:lang w:val="en-US"/>
              </w:rPr>
              <w:t>45</w:t>
            </w:r>
          </w:p>
        </w:tc>
      </w:tr>
      <w:tr w:rsidR="00B83AE0" w:rsidRPr="00907ACC" w14:paraId="6B880354" w14:textId="77777777" w:rsidTr="00B83AE0">
        <w:trPr>
          <w:trHeight w:val="70"/>
          <w:jc w:val="center"/>
        </w:trPr>
        <w:tc>
          <w:tcPr>
            <w:tcW w:w="4866" w:type="dxa"/>
            <w:shd w:val="clear" w:color="auto" w:fill="auto"/>
            <w:noWrap/>
            <w:vAlign w:val="bottom"/>
            <w:hideMark/>
          </w:tcPr>
          <w:p w14:paraId="7B57D108" w14:textId="77777777" w:rsidR="00B83AE0" w:rsidRPr="00907ACC" w:rsidRDefault="00B83AE0" w:rsidP="00907ACC">
            <w:pPr>
              <w:spacing w:after="0"/>
              <w:jc w:val="right"/>
              <w:rPr>
                <w:rFonts w:asciiTheme="minorHAnsi" w:hAnsiTheme="minorHAnsi" w:cstheme="minorHAnsi"/>
                <w:color w:val="000000"/>
                <w:sz w:val="18"/>
                <w:szCs w:val="18"/>
                <w:lang w:val="en-US"/>
              </w:rPr>
            </w:pPr>
            <w:r w:rsidRPr="00907ACC">
              <w:rPr>
                <w:rFonts w:asciiTheme="minorHAnsi" w:hAnsiTheme="minorHAnsi" w:cstheme="minorHAnsi"/>
                <w:color w:val="000000"/>
                <w:sz w:val="18"/>
                <w:szCs w:val="18"/>
                <w:lang w:val="en-US"/>
              </w:rPr>
              <w:t>n28 transmitter output noise at 23dBm (dBm) at main LNA</w:t>
            </w:r>
          </w:p>
        </w:tc>
        <w:tc>
          <w:tcPr>
            <w:tcW w:w="772" w:type="dxa"/>
            <w:shd w:val="clear" w:color="auto" w:fill="auto"/>
            <w:noWrap/>
            <w:vAlign w:val="bottom"/>
            <w:hideMark/>
          </w:tcPr>
          <w:p w14:paraId="72FB2773" w14:textId="77777777" w:rsidR="00B83AE0" w:rsidRPr="00907ACC" w:rsidRDefault="00B83AE0" w:rsidP="00907ACC">
            <w:pPr>
              <w:spacing w:after="0"/>
              <w:jc w:val="center"/>
              <w:rPr>
                <w:rFonts w:asciiTheme="minorHAnsi" w:hAnsiTheme="minorHAnsi" w:cstheme="minorHAnsi"/>
                <w:color w:val="000000"/>
                <w:sz w:val="18"/>
                <w:szCs w:val="18"/>
                <w:lang w:val="en-US"/>
              </w:rPr>
            </w:pPr>
            <w:r w:rsidRPr="00907ACC">
              <w:rPr>
                <w:rFonts w:asciiTheme="minorHAnsi" w:hAnsiTheme="minorHAnsi" w:cstheme="minorHAnsi"/>
                <w:color w:val="000000"/>
                <w:sz w:val="18"/>
                <w:szCs w:val="18"/>
                <w:lang w:val="en-US"/>
              </w:rPr>
              <w:t>-108.5</w:t>
            </w:r>
          </w:p>
        </w:tc>
        <w:tc>
          <w:tcPr>
            <w:tcW w:w="236" w:type="dxa"/>
            <w:shd w:val="clear" w:color="auto" w:fill="000000" w:themeFill="text1"/>
          </w:tcPr>
          <w:p w14:paraId="579C0E92" w14:textId="77777777" w:rsidR="00B83AE0" w:rsidRPr="00907ACC" w:rsidRDefault="00B83AE0" w:rsidP="00907ACC">
            <w:pPr>
              <w:spacing w:after="0"/>
              <w:jc w:val="center"/>
              <w:rPr>
                <w:rFonts w:asciiTheme="minorHAnsi" w:hAnsiTheme="minorHAnsi" w:cstheme="minorHAnsi"/>
                <w:color w:val="000000"/>
                <w:sz w:val="18"/>
                <w:szCs w:val="18"/>
                <w:lang w:val="en-US"/>
              </w:rPr>
            </w:pPr>
          </w:p>
        </w:tc>
        <w:tc>
          <w:tcPr>
            <w:tcW w:w="772" w:type="dxa"/>
            <w:shd w:val="clear" w:color="auto" w:fill="auto"/>
            <w:noWrap/>
            <w:vAlign w:val="bottom"/>
            <w:hideMark/>
          </w:tcPr>
          <w:p w14:paraId="2825573F" w14:textId="3BC38A43" w:rsidR="00B83AE0" w:rsidRPr="00907ACC" w:rsidRDefault="00B83AE0" w:rsidP="00907ACC">
            <w:pPr>
              <w:spacing w:after="0"/>
              <w:jc w:val="center"/>
              <w:rPr>
                <w:rFonts w:asciiTheme="minorHAnsi" w:hAnsiTheme="minorHAnsi" w:cstheme="minorHAnsi"/>
                <w:color w:val="000000"/>
                <w:sz w:val="18"/>
                <w:szCs w:val="18"/>
                <w:lang w:val="en-US"/>
              </w:rPr>
            </w:pPr>
            <w:r w:rsidRPr="00907ACC">
              <w:rPr>
                <w:rFonts w:asciiTheme="minorHAnsi" w:hAnsiTheme="minorHAnsi" w:cstheme="minorHAnsi"/>
                <w:color w:val="000000"/>
                <w:sz w:val="18"/>
                <w:szCs w:val="18"/>
                <w:lang w:val="en-US"/>
              </w:rPr>
              <w:t>-102.2</w:t>
            </w:r>
          </w:p>
        </w:tc>
        <w:tc>
          <w:tcPr>
            <w:tcW w:w="772" w:type="dxa"/>
            <w:shd w:val="clear" w:color="auto" w:fill="auto"/>
            <w:noWrap/>
            <w:vAlign w:val="bottom"/>
            <w:hideMark/>
          </w:tcPr>
          <w:p w14:paraId="3B90D817" w14:textId="77777777" w:rsidR="00B83AE0" w:rsidRPr="00907ACC" w:rsidRDefault="00B83AE0" w:rsidP="00907ACC">
            <w:pPr>
              <w:spacing w:after="0"/>
              <w:jc w:val="center"/>
              <w:rPr>
                <w:rFonts w:asciiTheme="minorHAnsi" w:hAnsiTheme="minorHAnsi" w:cstheme="minorHAnsi"/>
                <w:color w:val="000000"/>
                <w:sz w:val="18"/>
                <w:szCs w:val="18"/>
                <w:lang w:val="en-US"/>
              </w:rPr>
            </w:pPr>
            <w:r w:rsidRPr="00907ACC">
              <w:rPr>
                <w:rFonts w:asciiTheme="minorHAnsi" w:hAnsiTheme="minorHAnsi" w:cstheme="minorHAnsi"/>
                <w:color w:val="000000"/>
                <w:sz w:val="18"/>
                <w:szCs w:val="18"/>
                <w:lang w:val="en-US"/>
              </w:rPr>
              <w:t>-100.0</w:t>
            </w:r>
          </w:p>
        </w:tc>
        <w:tc>
          <w:tcPr>
            <w:tcW w:w="772" w:type="dxa"/>
            <w:shd w:val="clear" w:color="auto" w:fill="auto"/>
            <w:noWrap/>
            <w:vAlign w:val="bottom"/>
            <w:hideMark/>
          </w:tcPr>
          <w:p w14:paraId="3EBEB9C8" w14:textId="77777777" w:rsidR="00B83AE0" w:rsidRPr="00907ACC" w:rsidRDefault="00B83AE0" w:rsidP="00907ACC">
            <w:pPr>
              <w:spacing w:after="0"/>
              <w:jc w:val="center"/>
              <w:rPr>
                <w:rFonts w:asciiTheme="minorHAnsi" w:hAnsiTheme="minorHAnsi" w:cstheme="minorHAnsi"/>
                <w:color w:val="000000"/>
                <w:sz w:val="18"/>
                <w:szCs w:val="18"/>
                <w:lang w:val="en-US"/>
              </w:rPr>
            </w:pPr>
            <w:r w:rsidRPr="00907ACC">
              <w:rPr>
                <w:rFonts w:asciiTheme="minorHAnsi" w:hAnsiTheme="minorHAnsi" w:cstheme="minorHAnsi"/>
                <w:color w:val="000000"/>
                <w:sz w:val="18"/>
                <w:szCs w:val="18"/>
                <w:lang w:val="en-US"/>
              </w:rPr>
              <w:t>-92.3</w:t>
            </w:r>
          </w:p>
        </w:tc>
        <w:tc>
          <w:tcPr>
            <w:tcW w:w="680" w:type="dxa"/>
            <w:shd w:val="clear" w:color="auto" w:fill="auto"/>
            <w:noWrap/>
            <w:vAlign w:val="bottom"/>
            <w:hideMark/>
          </w:tcPr>
          <w:p w14:paraId="35E9F5D0" w14:textId="77777777" w:rsidR="00B83AE0" w:rsidRPr="00907ACC" w:rsidRDefault="00B83AE0" w:rsidP="00907ACC">
            <w:pPr>
              <w:spacing w:after="0"/>
              <w:jc w:val="center"/>
              <w:rPr>
                <w:rFonts w:asciiTheme="minorHAnsi" w:hAnsiTheme="minorHAnsi" w:cstheme="minorHAnsi"/>
                <w:color w:val="000000"/>
                <w:sz w:val="18"/>
                <w:szCs w:val="18"/>
                <w:lang w:val="en-US"/>
              </w:rPr>
            </w:pPr>
            <w:r w:rsidRPr="00907ACC">
              <w:rPr>
                <w:rFonts w:asciiTheme="minorHAnsi" w:hAnsiTheme="minorHAnsi" w:cstheme="minorHAnsi"/>
                <w:color w:val="000000"/>
                <w:sz w:val="18"/>
                <w:szCs w:val="18"/>
                <w:lang w:val="en-US"/>
              </w:rPr>
              <w:t>-78.1</w:t>
            </w:r>
          </w:p>
        </w:tc>
      </w:tr>
      <w:tr w:rsidR="00B83AE0" w:rsidRPr="00907ACC" w14:paraId="71CF1C73" w14:textId="77777777" w:rsidTr="00B83AE0">
        <w:trPr>
          <w:trHeight w:val="70"/>
          <w:jc w:val="center"/>
        </w:trPr>
        <w:tc>
          <w:tcPr>
            <w:tcW w:w="4866" w:type="dxa"/>
            <w:shd w:val="clear" w:color="auto" w:fill="auto"/>
            <w:noWrap/>
            <w:vAlign w:val="bottom"/>
            <w:hideMark/>
          </w:tcPr>
          <w:p w14:paraId="4EAA4D74" w14:textId="77777777" w:rsidR="00B83AE0" w:rsidRPr="00907ACC" w:rsidRDefault="00B83AE0" w:rsidP="00907ACC">
            <w:pPr>
              <w:spacing w:after="0"/>
              <w:jc w:val="right"/>
              <w:rPr>
                <w:rFonts w:asciiTheme="minorHAnsi" w:hAnsiTheme="minorHAnsi" w:cstheme="minorHAnsi"/>
                <w:color w:val="000000"/>
                <w:sz w:val="18"/>
                <w:szCs w:val="18"/>
                <w:lang w:val="en-US"/>
              </w:rPr>
            </w:pPr>
            <w:r w:rsidRPr="00907ACC">
              <w:rPr>
                <w:rFonts w:asciiTheme="minorHAnsi" w:hAnsiTheme="minorHAnsi" w:cstheme="minorHAnsi"/>
                <w:color w:val="000000"/>
                <w:sz w:val="18"/>
                <w:szCs w:val="18"/>
                <w:lang w:val="en-US"/>
              </w:rPr>
              <w:t>n5+n28 transmitter output noise at 23dBm (dBm) at main LNA</w:t>
            </w:r>
          </w:p>
        </w:tc>
        <w:tc>
          <w:tcPr>
            <w:tcW w:w="772" w:type="dxa"/>
            <w:shd w:val="clear" w:color="auto" w:fill="D9D9D9" w:themeFill="background1" w:themeFillShade="D9"/>
            <w:noWrap/>
            <w:vAlign w:val="bottom"/>
            <w:hideMark/>
          </w:tcPr>
          <w:p w14:paraId="766A404A" w14:textId="77777777" w:rsidR="00B83AE0" w:rsidRPr="00907ACC" w:rsidRDefault="00B83AE0" w:rsidP="00907ACC">
            <w:pPr>
              <w:spacing w:after="0"/>
              <w:jc w:val="center"/>
              <w:rPr>
                <w:rFonts w:asciiTheme="minorHAnsi" w:hAnsiTheme="minorHAnsi" w:cstheme="minorHAnsi"/>
                <w:color w:val="000000"/>
                <w:sz w:val="18"/>
                <w:szCs w:val="18"/>
                <w:lang w:val="en-US"/>
              </w:rPr>
            </w:pPr>
            <w:r w:rsidRPr="00907ACC">
              <w:rPr>
                <w:rFonts w:asciiTheme="minorHAnsi" w:hAnsiTheme="minorHAnsi" w:cstheme="minorHAnsi"/>
                <w:color w:val="000000"/>
                <w:sz w:val="18"/>
                <w:szCs w:val="18"/>
                <w:lang w:val="en-US"/>
              </w:rPr>
              <w:t>-90.4</w:t>
            </w:r>
          </w:p>
        </w:tc>
        <w:tc>
          <w:tcPr>
            <w:tcW w:w="236" w:type="dxa"/>
            <w:shd w:val="clear" w:color="auto" w:fill="000000" w:themeFill="text1"/>
          </w:tcPr>
          <w:p w14:paraId="1105B0C0" w14:textId="77777777" w:rsidR="00B83AE0" w:rsidRPr="00907ACC" w:rsidRDefault="00B83AE0" w:rsidP="00907ACC">
            <w:pPr>
              <w:spacing w:after="0"/>
              <w:jc w:val="center"/>
              <w:rPr>
                <w:rFonts w:asciiTheme="minorHAnsi" w:hAnsiTheme="minorHAnsi" w:cstheme="minorHAnsi"/>
                <w:color w:val="000000"/>
                <w:sz w:val="18"/>
                <w:szCs w:val="18"/>
                <w:lang w:val="en-US"/>
              </w:rPr>
            </w:pPr>
          </w:p>
        </w:tc>
        <w:tc>
          <w:tcPr>
            <w:tcW w:w="772" w:type="dxa"/>
            <w:shd w:val="clear" w:color="auto" w:fill="auto"/>
            <w:noWrap/>
            <w:vAlign w:val="bottom"/>
            <w:hideMark/>
          </w:tcPr>
          <w:p w14:paraId="65315F53" w14:textId="0D7954F3" w:rsidR="00B83AE0" w:rsidRPr="00907ACC" w:rsidRDefault="00B83AE0" w:rsidP="00907ACC">
            <w:pPr>
              <w:spacing w:after="0"/>
              <w:jc w:val="center"/>
              <w:rPr>
                <w:rFonts w:asciiTheme="minorHAnsi" w:hAnsiTheme="minorHAnsi" w:cstheme="minorHAnsi"/>
                <w:color w:val="000000"/>
                <w:sz w:val="18"/>
                <w:szCs w:val="18"/>
                <w:lang w:val="en-US"/>
              </w:rPr>
            </w:pPr>
            <w:r w:rsidRPr="00907ACC">
              <w:rPr>
                <w:rFonts w:asciiTheme="minorHAnsi" w:hAnsiTheme="minorHAnsi" w:cstheme="minorHAnsi"/>
                <w:color w:val="000000"/>
                <w:sz w:val="18"/>
                <w:szCs w:val="18"/>
                <w:lang w:val="en-US"/>
              </w:rPr>
              <w:t>-94.</w:t>
            </w:r>
            <w:r w:rsidR="00C35E1B">
              <w:rPr>
                <w:rFonts w:asciiTheme="minorHAnsi" w:hAnsiTheme="minorHAnsi" w:cstheme="minorHAnsi"/>
                <w:color w:val="000000"/>
                <w:sz w:val="18"/>
                <w:szCs w:val="18"/>
                <w:lang w:val="en-US"/>
              </w:rPr>
              <w:t>8</w:t>
            </w:r>
          </w:p>
        </w:tc>
        <w:tc>
          <w:tcPr>
            <w:tcW w:w="772" w:type="dxa"/>
            <w:shd w:val="clear" w:color="auto" w:fill="auto"/>
            <w:noWrap/>
            <w:vAlign w:val="bottom"/>
            <w:hideMark/>
          </w:tcPr>
          <w:p w14:paraId="3222EA84" w14:textId="77777777" w:rsidR="00B83AE0" w:rsidRPr="00907ACC" w:rsidRDefault="00B83AE0" w:rsidP="00907ACC">
            <w:pPr>
              <w:spacing w:after="0"/>
              <w:jc w:val="center"/>
              <w:rPr>
                <w:rFonts w:asciiTheme="minorHAnsi" w:hAnsiTheme="minorHAnsi" w:cstheme="minorHAnsi"/>
                <w:color w:val="000000"/>
                <w:sz w:val="18"/>
                <w:szCs w:val="18"/>
                <w:lang w:val="en-US"/>
              </w:rPr>
            </w:pPr>
            <w:r w:rsidRPr="00907ACC">
              <w:rPr>
                <w:rFonts w:asciiTheme="minorHAnsi" w:hAnsiTheme="minorHAnsi" w:cstheme="minorHAnsi"/>
                <w:color w:val="000000"/>
                <w:sz w:val="18"/>
                <w:szCs w:val="18"/>
                <w:lang w:val="en-US"/>
              </w:rPr>
              <w:t>-94.1</w:t>
            </w:r>
          </w:p>
        </w:tc>
        <w:tc>
          <w:tcPr>
            <w:tcW w:w="772" w:type="dxa"/>
            <w:shd w:val="clear" w:color="auto" w:fill="auto"/>
            <w:noWrap/>
            <w:vAlign w:val="bottom"/>
            <w:hideMark/>
          </w:tcPr>
          <w:p w14:paraId="008B8AFF" w14:textId="708AFF64" w:rsidR="00B83AE0" w:rsidRPr="00907ACC" w:rsidRDefault="00B83AE0" w:rsidP="00907ACC">
            <w:pPr>
              <w:spacing w:after="0"/>
              <w:jc w:val="center"/>
              <w:rPr>
                <w:rFonts w:asciiTheme="minorHAnsi" w:hAnsiTheme="minorHAnsi" w:cstheme="minorHAnsi"/>
                <w:color w:val="000000"/>
                <w:sz w:val="18"/>
                <w:szCs w:val="18"/>
                <w:lang w:val="en-US"/>
              </w:rPr>
            </w:pPr>
            <w:r w:rsidRPr="00907ACC">
              <w:rPr>
                <w:rFonts w:asciiTheme="minorHAnsi" w:hAnsiTheme="minorHAnsi" w:cstheme="minorHAnsi"/>
                <w:color w:val="000000"/>
                <w:sz w:val="18"/>
                <w:szCs w:val="18"/>
                <w:lang w:val="en-US"/>
              </w:rPr>
              <w:t>-93.</w:t>
            </w:r>
            <w:r w:rsidR="00C35E1B">
              <w:rPr>
                <w:rFonts w:asciiTheme="minorHAnsi" w:hAnsiTheme="minorHAnsi" w:cstheme="minorHAnsi"/>
                <w:color w:val="000000"/>
                <w:sz w:val="18"/>
                <w:szCs w:val="18"/>
                <w:lang w:val="en-US"/>
              </w:rPr>
              <w:t>3</w:t>
            </w:r>
          </w:p>
        </w:tc>
        <w:tc>
          <w:tcPr>
            <w:tcW w:w="680" w:type="dxa"/>
            <w:shd w:val="clear" w:color="auto" w:fill="auto"/>
            <w:noWrap/>
            <w:vAlign w:val="bottom"/>
            <w:hideMark/>
          </w:tcPr>
          <w:p w14:paraId="045FFF3B" w14:textId="2C630C8A" w:rsidR="00B83AE0" w:rsidRPr="00907ACC" w:rsidRDefault="00B83AE0" w:rsidP="00907ACC">
            <w:pPr>
              <w:spacing w:after="0"/>
              <w:jc w:val="center"/>
              <w:rPr>
                <w:rFonts w:asciiTheme="minorHAnsi" w:hAnsiTheme="minorHAnsi" w:cstheme="minorHAnsi"/>
                <w:color w:val="000000"/>
                <w:sz w:val="18"/>
                <w:szCs w:val="18"/>
                <w:lang w:val="en-US"/>
              </w:rPr>
            </w:pPr>
            <w:r w:rsidRPr="00907ACC">
              <w:rPr>
                <w:rFonts w:asciiTheme="minorHAnsi" w:hAnsiTheme="minorHAnsi" w:cstheme="minorHAnsi"/>
                <w:color w:val="000000"/>
                <w:sz w:val="18"/>
                <w:szCs w:val="18"/>
                <w:lang w:val="en-US"/>
              </w:rPr>
              <w:t>-88.</w:t>
            </w:r>
            <w:r w:rsidR="00C35E1B">
              <w:rPr>
                <w:rFonts w:asciiTheme="minorHAnsi" w:hAnsiTheme="minorHAnsi" w:cstheme="minorHAnsi"/>
                <w:color w:val="000000"/>
                <w:sz w:val="18"/>
                <w:szCs w:val="18"/>
                <w:lang w:val="en-US"/>
              </w:rPr>
              <w:t>0</w:t>
            </w:r>
          </w:p>
        </w:tc>
      </w:tr>
      <w:tr w:rsidR="00B83AE0" w:rsidRPr="00907ACC" w14:paraId="279B98F4" w14:textId="77777777" w:rsidTr="00B83AE0">
        <w:trPr>
          <w:trHeight w:val="70"/>
          <w:jc w:val="center"/>
        </w:trPr>
        <w:tc>
          <w:tcPr>
            <w:tcW w:w="4866" w:type="dxa"/>
            <w:shd w:val="clear" w:color="auto" w:fill="auto"/>
            <w:noWrap/>
            <w:vAlign w:val="bottom"/>
            <w:hideMark/>
          </w:tcPr>
          <w:p w14:paraId="31835EF3" w14:textId="4A66D310" w:rsidR="00B83AE0" w:rsidRPr="00907ACC" w:rsidRDefault="00B83AE0" w:rsidP="00907ACC">
            <w:pPr>
              <w:spacing w:after="0"/>
              <w:jc w:val="right"/>
              <w:rPr>
                <w:rFonts w:asciiTheme="minorHAnsi" w:hAnsiTheme="minorHAnsi" w:cstheme="minorHAnsi"/>
                <w:color w:val="000000"/>
                <w:sz w:val="18"/>
                <w:szCs w:val="18"/>
                <w:lang w:val="en-US"/>
              </w:rPr>
            </w:pPr>
            <w:r w:rsidRPr="00907ACC">
              <w:rPr>
                <w:rFonts w:asciiTheme="minorHAnsi" w:hAnsiTheme="minorHAnsi" w:cstheme="minorHAnsi"/>
                <w:color w:val="000000"/>
                <w:sz w:val="18"/>
                <w:szCs w:val="18"/>
                <w:lang w:val="en-US"/>
              </w:rPr>
              <w:t xml:space="preserve">delta n5+n28 vs n28 at 23dBm </w:t>
            </w:r>
            <w:r>
              <w:rPr>
                <w:rFonts w:asciiTheme="minorHAnsi" w:hAnsiTheme="minorHAnsi" w:cstheme="minorHAnsi"/>
                <w:color w:val="000000"/>
                <w:sz w:val="18"/>
                <w:szCs w:val="18"/>
                <w:lang w:val="en-US"/>
              </w:rPr>
              <w:t xml:space="preserve">output noise </w:t>
            </w:r>
            <w:r w:rsidRPr="00907ACC">
              <w:rPr>
                <w:rFonts w:asciiTheme="minorHAnsi" w:hAnsiTheme="minorHAnsi" w:cstheme="minorHAnsi"/>
                <w:color w:val="000000"/>
                <w:sz w:val="18"/>
                <w:szCs w:val="18"/>
                <w:lang w:val="en-US"/>
              </w:rPr>
              <w:t>at main LNA</w:t>
            </w:r>
          </w:p>
        </w:tc>
        <w:tc>
          <w:tcPr>
            <w:tcW w:w="772" w:type="dxa"/>
            <w:shd w:val="clear" w:color="auto" w:fill="00B0F0"/>
            <w:noWrap/>
            <w:vAlign w:val="bottom"/>
            <w:hideMark/>
          </w:tcPr>
          <w:p w14:paraId="17DE4B8C" w14:textId="77777777" w:rsidR="00B83AE0" w:rsidRPr="00907ACC" w:rsidRDefault="00B83AE0" w:rsidP="00907ACC">
            <w:pPr>
              <w:spacing w:after="0"/>
              <w:jc w:val="center"/>
              <w:rPr>
                <w:rFonts w:asciiTheme="minorHAnsi" w:hAnsiTheme="minorHAnsi" w:cstheme="minorHAnsi"/>
                <w:i/>
                <w:iCs/>
                <w:color w:val="000000"/>
                <w:sz w:val="18"/>
                <w:szCs w:val="18"/>
                <w:lang w:val="en-US"/>
              </w:rPr>
            </w:pPr>
            <w:r w:rsidRPr="00907ACC">
              <w:rPr>
                <w:rFonts w:asciiTheme="minorHAnsi" w:hAnsiTheme="minorHAnsi" w:cstheme="minorHAnsi"/>
                <w:i/>
                <w:iCs/>
                <w:color w:val="000000"/>
                <w:sz w:val="18"/>
                <w:szCs w:val="18"/>
                <w:lang w:val="en-US"/>
              </w:rPr>
              <w:t>18.1</w:t>
            </w:r>
          </w:p>
        </w:tc>
        <w:tc>
          <w:tcPr>
            <w:tcW w:w="236" w:type="dxa"/>
            <w:shd w:val="clear" w:color="auto" w:fill="000000" w:themeFill="text1"/>
          </w:tcPr>
          <w:p w14:paraId="00501596" w14:textId="77777777" w:rsidR="00B83AE0" w:rsidRPr="00907ACC" w:rsidRDefault="00B83AE0" w:rsidP="00907ACC">
            <w:pPr>
              <w:spacing w:after="0"/>
              <w:jc w:val="center"/>
              <w:rPr>
                <w:rFonts w:asciiTheme="minorHAnsi" w:hAnsiTheme="minorHAnsi" w:cstheme="minorHAnsi"/>
                <w:color w:val="000000"/>
                <w:sz w:val="18"/>
                <w:szCs w:val="18"/>
                <w:lang w:val="en-US"/>
              </w:rPr>
            </w:pPr>
          </w:p>
        </w:tc>
        <w:tc>
          <w:tcPr>
            <w:tcW w:w="772" w:type="dxa"/>
            <w:shd w:val="clear" w:color="000000" w:fill="FF0000"/>
            <w:noWrap/>
            <w:vAlign w:val="bottom"/>
            <w:hideMark/>
          </w:tcPr>
          <w:p w14:paraId="46050756" w14:textId="1CE91482" w:rsidR="00B83AE0" w:rsidRPr="00907ACC" w:rsidRDefault="00B83AE0" w:rsidP="00907ACC">
            <w:pPr>
              <w:spacing w:after="0"/>
              <w:jc w:val="center"/>
              <w:rPr>
                <w:rFonts w:asciiTheme="minorHAnsi" w:hAnsiTheme="minorHAnsi" w:cstheme="minorHAnsi"/>
                <w:color w:val="000000"/>
                <w:sz w:val="18"/>
                <w:szCs w:val="18"/>
                <w:lang w:val="en-US"/>
              </w:rPr>
            </w:pPr>
            <w:r w:rsidRPr="00907ACC">
              <w:rPr>
                <w:rFonts w:asciiTheme="minorHAnsi" w:hAnsiTheme="minorHAnsi" w:cstheme="minorHAnsi"/>
                <w:color w:val="000000"/>
                <w:sz w:val="18"/>
                <w:szCs w:val="18"/>
                <w:lang w:val="en-US"/>
              </w:rPr>
              <w:t>7.</w:t>
            </w:r>
            <w:r w:rsidR="00C35E1B">
              <w:rPr>
                <w:rFonts w:asciiTheme="minorHAnsi" w:hAnsiTheme="minorHAnsi" w:cstheme="minorHAnsi"/>
                <w:color w:val="000000"/>
                <w:sz w:val="18"/>
                <w:szCs w:val="18"/>
                <w:lang w:val="en-US"/>
              </w:rPr>
              <w:t>4</w:t>
            </w:r>
          </w:p>
        </w:tc>
        <w:tc>
          <w:tcPr>
            <w:tcW w:w="772" w:type="dxa"/>
            <w:shd w:val="clear" w:color="000000" w:fill="FF0000"/>
            <w:noWrap/>
            <w:vAlign w:val="bottom"/>
            <w:hideMark/>
          </w:tcPr>
          <w:p w14:paraId="49F7410A" w14:textId="77777777" w:rsidR="00B83AE0" w:rsidRPr="00907ACC" w:rsidRDefault="00B83AE0" w:rsidP="00907ACC">
            <w:pPr>
              <w:spacing w:after="0"/>
              <w:jc w:val="center"/>
              <w:rPr>
                <w:rFonts w:asciiTheme="minorHAnsi" w:hAnsiTheme="minorHAnsi" w:cstheme="minorHAnsi"/>
                <w:color w:val="000000"/>
                <w:sz w:val="18"/>
                <w:szCs w:val="18"/>
                <w:lang w:val="en-US"/>
              </w:rPr>
            </w:pPr>
            <w:r w:rsidRPr="00907ACC">
              <w:rPr>
                <w:rFonts w:asciiTheme="minorHAnsi" w:hAnsiTheme="minorHAnsi" w:cstheme="minorHAnsi"/>
                <w:color w:val="000000"/>
                <w:sz w:val="18"/>
                <w:szCs w:val="18"/>
                <w:lang w:val="en-US"/>
              </w:rPr>
              <w:t>5.8</w:t>
            </w:r>
          </w:p>
        </w:tc>
        <w:tc>
          <w:tcPr>
            <w:tcW w:w="772" w:type="dxa"/>
            <w:shd w:val="clear" w:color="000000" w:fill="FFC000"/>
            <w:noWrap/>
            <w:vAlign w:val="bottom"/>
            <w:hideMark/>
          </w:tcPr>
          <w:p w14:paraId="2D86EB75" w14:textId="53A3C992" w:rsidR="00B83AE0" w:rsidRPr="00907ACC" w:rsidRDefault="00B83AE0" w:rsidP="00907ACC">
            <w:pPr>
              <w:spacing w:after="0"/>
              <w:jc w:val="center"/>
              <w:rPr>
                <w:rFonts w:asciiTheme="minorHAnsi" w:hAnsiTheme="minorHAnsi" w:cstheme="minorHAnsi"/>
                <w:color w:val="000000"/>
                <w:sz w:val="18"/>
                <w:szCs w:val="18"/>
                <w:lang w:val="en-US"/>
              </w:rPr>
            </w:pPr>
            <w:r w:rsidRPr="00907ACC">
              <w:rPr>
                <w:rFonts w:asciiTheme="minorHAnsi" w:hAnsiTheme="minorHAnsi" w:cstheme="minorHAnsi"/>
                <w:color w:val="000000"/>
                <w:sz w:val="18"/>
                <w:szCs w:val="18"/>
                <w:lang w:val="en-US"/>
              </w:rPr>
              <w:t>-1.</w:t>
            </w:r>
            <w:r w:rsidR="00C35E1B">
              <w:rPr>
                <w:rFonts w:asciiTheme="minorHAnsi" w:hAnsiTheme="minorHAnsi" w:cstheme="minorHAnsi"/>
                <w:color w:val="000000"/>
                <w:sz w:val="18"/>
                <w:szCs w:val="18"/>
                <w:lang w:val="en-US"/>
              </w:rPr>
              <w:t>0</w:t>
            </w:r>
          </w:p>
        </w:tc>
        <w:tc>
          <w:tcPr>
            <w:tcW w:w="680" w:type="dxa"/>
            <w:shd w:val="clear" w:color="000000" w:fill="92D050"/>
            <w:noWrap/>
            <w:vAlign w:val="bottom"/>
            <w:hideMark/>
          </w:tcPr>
          <w:p w14:paraId="2C03C4A4" w14:textId="06997146" w:rsidR="00B83AE0" w:rsidRPr="00907ACC" w:rsidRDefault="00B83AE0" w:rsidP="00907ACC">
            <w:pPr>
              <w:spacing w:after="0"/>
              <w:jc w:val="center"/>
              <w:rPr>
                <w:rFonts w:asciiTheme="minorHAnsi" w:hAnsiTheme="minorHAnsi" w:cstheme="minorHAnsi"/>
                <w:color w:val="000000"/>
                <w:sz w:val="18"/>
                <w:szCs w:val="18"/>
                <w:lang w:val="en-US"/>
              </w:rPr>
            </w:pPr>
            <w:r w:rsidRPr="00907ACC">
              <w:rPr>
                <w:rFonts w:asciiTheme="minorHAnsi" w:hAnsiTheme="minorHAnsi" w:cstheme="minorHAnsi"/>
                <w:color w:val="000000"/>
                <w:sz w:val="18"/>
                <w:szCs w:val="18"/>
                <w:lang w:val="en-US"/>
              </w:rPr>
              <w:t>-</w:t>
            </w:r>
            <w:r w:rsidR="00C35E1B">
              <w:rPr>
                <w:rFonts w:asciiTheme="minorHAnsi" w:hAnsiTheme="minorHAnsi" w:cstheme="minorHAnsi"/>
                <w:color w:val="000000"/>
                <w:sz w:val="18"/>
                <w:szCs w:val="18"/>
                <w:lang w:val="en-US"/>
              </w:rPr>
              <w:t>9.9</w:t>
            </w:r>
          </w:p>
        </w:tc>
      </w:tr>
    </w:tbl>
    <w:p w14:paraId="5ACA1C35" w14:textId="77777777" w:rsidR="00115973" w:rsidRDefault="00115973" w:rsidP="006352C6">
      <w:pPr>
        <w:spacing w:after="0"/>
        <w:rPr>
          <w:b/>
          <w:bCs/>
          <w:lang w:eastAsia="zh-CN"/>
        </w:rPr>
      </w:pPr>
    </w:p>
    <w:p w14:paraId="2FF14F6D" w14:textId="7F79673E" w:rsidR="006B5F42" w:rsidRPr="006352C6" w:rsidRDefault="006352C6" w:rsidP="006352C6">
      <w:pPr>
        <w:spacing w:after="0"/>
        <w:rPr>
          <w:b/>
          <w:bCs/>
          <w:lang w:eastAsia="zh-CN"/>
        </w:rPr>
      </w:pPr>
      <w:r w:rsidRPr="006352C6">
        <w:rPr>
          <w:b/>
          <w:bCs/>
          <w:lang w:eastAsia="zh-CN"/>
        </w:rPr>
        <w:t>Observations</w:t>
      </w:r>
      <w:r w:rsidR="00115973">
        <w:rPr>
          <w:b/>
          <w:bCs/>
          <w:lang w:eastAsia="zh-CN"/>
        </w:rPr>
        <w:t xml:space="preserve"> from MSDs on top of n28 self </w:t>
      </w:r>
      <w:proofErr w:type="spellStart"/>
      <w:r w:rsidR="00115973">
        <w:rPr>
          <w:b/>
          <w:bCs/>
          <w:lang w:eastAsia="zh-CN"/>
        </w:rPr>
        <w:t>desense</w:t>
      </w:r>
      <w:proofErr w:type="spellEnd"/>
      <w:r w:rsidRPr="006352C6">
        <w:rPr>
          <w:b/>
          <w:bCs/>
          <w:lang w:eastAsia="zh-CN"/>
        </w:rPr>
        <w:t>:</w:t>
      </w:r>
    </w:p>
    <w:p w14:paraId="5AB8AB51" w14:textId="2F0E0F15" w:rsidR="006352C6" w:rsidRDefault="00115973" w:rsidP="006352C6">
      <w:pPr>
        <w:pStyle w:val="ListParagraph"/>
        <w:numPr>
          <w:ilvl w:val="0"/>
          <w:numId w:val="24"/>
        </w:numPr>
        <w:spacing w:after="0"/>
        <w:rPr>
          <w:b/>
          <w:bCs/>
          <w:lang w:eastAsia="zh-CN"/>
        </w:rPr>
      </w:pPr>
      <w:r>
        <w:rPr>
          <w:b/>
          <w:bCs/>
          <w:lang w:eastAsia="zh-CN"/>
        </w:rPr>
        <w:t xml:space="preserve">With a de-sense of 18dB </w:t>
      </w:r>
      <w:r w:rsidR="00752495">
        <w:rPr>
          <w:b/>
          <w:bCs/>
          <w:lang w:eastAsia="zh-CN"/>
        </w:rPr>
        <w:t xml:space="preserve">(cyan cell in last row) </w:t>
      </w:r>
      <w:r>
        <w:rPr>
          <w:b/>
          <w:bCs/>
          <w:lang w:eastAsia="zh-CN"/>
        </w:rPr>
        <w:t>for the 1UL n5 at 5MHz</w:t>
      </w:r>
      <w:r w:rsidR="008E2532">
        <w:rPr>
          <w:b/>
          <w:bCs/>
          <w:lang w:eastAsia="zh-CN"/>
        </w:rPr>
        <w:t>,</w:t>
      </w:r>
      <w:r>
        <w:rPr>
          <w:b/>
          <w:bCs/>
          <w:lang w:eastAsia="zh-CN"/>
        </w:rPr>
        <w:t xml:space="preserve"> the n5 1UL CA_n5-n28 value of 17.5dB is confirmed and validates the measured data and calculations.</w:t>
      </w:r>
    </w:p>
    <w:p w14:paraId="23125FD6" w14:textId="0EB83795" w:rsidR="00115973" w:rsidRDefault="00115973" w:rsidP="006352C6">
      <w:pPr>
        <w:pStyle w:val="ListParagraph"/>
        <w:numPr>
          <w:ilvl w:val="0"/>
          <w:numId w:val="24"/>
        </w:numPr>
        <w:spacing w:after="0"/>
        <w:rPr>
          <w:b/>
          <w:bCs/>
          <w:lang w:eastAsia="zh-CN"/>
        </w:rPr>
      </w:pPr>
      <w:r>
        <w:rPr>
          <w:b/>
          <w:bCs/>
          <w:lang w:eastAsia="zh-CN"/>
        </w:rPr>
        <w:t>For 15 and 20MHz the n5+n28 2UL</w:t>
      </w:r>
      <w:r w:rsidR="008A4C19">
        <w:rPr>
          <w:b/>
          <w:bCs/>
          <w:lang w:eastAsia="zh-CN"/>
        </w:rPr>
        <w:t>,</w:t>
      </w:r>
      <w:r>
        <w:rPr>
          <w:b/>
          <w:bCs/>
          <w:lang w:eastAsia="zh-CN"/>
        </w:rPr>
        <w:t xml:space="preserve"> </w:t>
      </w:r>
      <w:r w:rsidR="008A4C19">
        <w:rPr>
          <w:b/>
          <w:bCs/>
          <w:lang w:eastAsia="zh-CN"/>
        </w:rPr>
        <w:t xml:space="preserve">transmitter </w:t>
      </w:r>
      <w:r w:rsidR="00752495">
        <w:rPr>
          <w:b/>
          <w:bCs/>
          <w:lang w:eastAsia="zh-CN"/>
        </w:rPr>
        <w:t>noise</w:t>
      </w:r>
      <w:r>
        <w:rPr>
          <w:b/>
          <w:bCs/>
          <w:lang w:eastAsia="zh-CN"/>
        </w:rPr>
        <w:t xml:space="preserve"> is important versus n28 REFSENS case</w:t>
      </w:r>
      <w:r w:rsidR="00752495">
        <w:rPr>
          <w:b/>
          <w:bCs/>
          <w:lang w:eastAsia="zh-CN"/>
        </w:rPr>
        <w:t xml:space="preserve"> (red cells in last row)</w:t>
      </w:r>
      <w:r>
        <w:rPr>
          <w:b/>
          <w:bCs/>
          <w:lang w:eastAsia="zh-CN"/>
        </w:rPr>
        <w:t xml:space="preserve"> while for 25MHz </w:t>
      </w:r>
      <w:r w:rsidR="00752495">
        <w:rPr>
          <w:b/>
          <w:bCs/>
          <w:lang w:eastAsia="zh-CN"/>
        </w:rPr>
        <w:t xml:space="preserve">it is similar (orange cell) and significantly lower for 30MHz (green cell) </w:t>
      </w:r>
    </w:p>
    <w:p w14:paraId="2B7E415C" w14:textId="33CD8428" w:rsidR="00500C83" w:rsidRDefault="00500C83" w:rsidP="00500C83">
      <w:pPr>
        <w:spacing w:after="0"/>
        <w:rPr>
          <w:b/>
          <w:bCs/>
          <w:lang w:eastAsia="zh-CN"/>
        </w:rPr>
      </w:pPr>
    </w:p>
    <w:p w14:paraId="36933689" w14:textId="3264AB5A" w:rsidR="00500C83" w:rsidRDefault="001118E7" w:rsidP="00500C83">
      <w:pPr>
        <w:spacing w:after="0"/>
        <w:rPr>
          <w:lang w:eastAsia="zh-CN"/>
        </w:rPr>
      </w:pPr>
      <w:r>
        <w:rPr>
          <w:lang w:eastAsia="zh-CN"/>
        </w:rPr>
        <w:t xml:space="preserve">Although it does not exceed the worst case n28 </w:t>
      </w:r>
      <w:proofErr w:type="spellStart"/>
      <w:r>
        <w:rPr>
          <w:lang w:eastAsia="zh-CN"/>
        </w:rPr>
        <w:t>self de-</w:t>
      </w:r>
      <w:proofErr w:type="spellEnd"/>
      <w:r>
        <w:rPr>
          <w:lang w:eastAsia="zh-CN"/>
        </w:rPr>
        <w:t>sense, b</w:t>
      </w:r>
      <w:r w:rsidR="00500C83" w:rsidRPr="00500C83">
        <w:rPr>
          <w:lang w:eastAsia="zh-CN"/>
        </w:rPr>
        <w:t>ased on the above</w:t>
      </w:r>
      <w:r>
        <w:rPr>
          <w:lang w:eastAsia="zh-CN"/>
        </w:rPr>
        <w:t xml:space="preserve">, the 2UL CA_n5-n28 case exceeds </w:t>
      </w:r>
      <w:proofErr w:type="spellStart"/>
      <w:r>
        <w:rPr>
          <w:lang w:eastAsia="zh-CN"/>
        </w:rPr>
        <w:t>self de-</w:t>
      </w:r>
      <w:proofErr w:type="spellEnd"/>
      <w:r>
        <w:rPr>
          <w:lang w:eastAsia="zh-CN"/>
        </w:rPr>
        <w:t>sense for 15 and 20MHz cases</w:t>
      </w:r>
      <w:r w:rsidR="008A4C19">
        <w:rPr>
          <w:lang w:eastAsia="zh-CN"/>
        </w:rPr>
        <w:t>. Therefore, we</w:t>
      </w:r>
      <w:r>
        <w:rPr>
          <w:lang w:eastAsia="zh-CN"/>
        </w:rPr>
        <w:t xml:space="preserve"> suggest that a specific MSD test point </w:t>
      </w:r>
      <w:r w:rsidR="008A4C19">
        <w:rPr>
          <w:lang w:eastAsia="zh-CN"/>
        </w:rPr>
        <w:t>be</w:t>
      </w:r>
      <w:r>
        <w:rPr>
          <w:lang w:eastAsia="zh-CN"/>
        </w:rPr>
        <w:t xml:space="preserve"> specified. Given that the 20MHz case sees contribution from both UL (both IMD5 of the allocated RBs and their image)</w:t>
      </w:r>
      <w:r w:rsidR="008A4C19">
        <w:rPr>
          <w:lang w:eastAsia="zh-CN"/>
        </w:rPr>
        <w:t>,</w:t>
      </w:r>
      <w:r>
        <w:rPr>
          <w:lang w:eastAsia="zh-CN"/>
        </w:rPr>
        <w:t xml:space="preserve"> it is a natural choice for such MSD test point.</w:t>
      </w:r>
    </w:p>
    <w:p w14:paraId="66A36176" w14:textId="24DEEAB9" w:rsidR="001118E7" w:rsidRDefault="001118E7" w:rsidP="00500C83">
      <w:pPr>
        <w:spacing w:after="0"/>
        <w:rPr>
          <w:lang w:eastAsia="zh-CN"/>
        </w:rPr>
      </w:pPr>
    </w:p>
    <w:p w14:paraId="44BE1888" w14:textId="6213FCD9" w:rsidR="003D737D" w:rsidRDefault="001118E7" w:rsidP="008E2532">
      <w:pPr>
        <w:spacing w:after="0"/>
        <w:rPr>
          <w:lang w:eastAsia="zh-CN"/>
        </w:rPr>
      </w:pPr>
      <w:r>
        <w:rPr>
          <w:lang w:eastAsia="zh-CN"/>
        </w:rPr>
        <w:t xml:space="preserve">It should be noted that the above calculations ignore any potential increase of the interference due to the additional reverse IMDs. At this point to avoid more elaborate calculations and without further </w:t>
      </w:r>
      <w:r w:rsidR="000357DB">
        <w:rPr>
          <w:lang w:eastAsia="zh-CN"/>
        </w:rPr>
        <w:t>extrapolation of the two-antenna architecture</w:t>
      </w:r>
      <w:r w:rsidR="00C118E0">
        <w:rPr>
          <w:lang w:eastAsia="zh-CN"/>
        </w:rPr>
        <w:t xml:space="preserve"> filters performances</w:t>
      </w:r>
      <w:r w:rsidR="008E2532">
        <w:rPr>
          <w:lang w:eastAsia="zh-CN"/>
        </w:rPr>
        <w:t>,</w:t>
      </w:r>
      <w:r w:rsidR="000357DB">
        <w:rPr>
          <w:lang w:eastAsia="zh-CN"/>
        </w:rPr>
        <w:t xml:space="preserve"> </w:t>
      </w:r>
      <w:r w:rsidR="008E2532">
        <w:rPr>
          <w:lang w:eastAsia="zh-CN"/>
        </w:rPr>
        <w:t xml:space="preserve">the noise at both LNAs is calculated by power addition </w:t>
      </w:r>
      <w:r w:rsidR="008A4C19">
        <w:rPr>
          <w:lang w:eastAsia="zh-CN"/>
        </w:rPr>
        <w:t xml:space="preserve">of </w:t>
      </w:r>
      <w:r w:rsidR="008E2532">
        <w:rPr>
          <w:lang w:eastAsia="zh-CN"/>
        </w:rPr>
        <w:t xml:space="preserve">the measured sum of n5+n28 UL and </w:t>
      </w:r>
      <w:r w:rsidR="008A4C19">
        <w:rPr>
          <w:lang w:eastAsia="zh-CN"/>
        </w:rPr>
        <w:t xml:space="preserve">of </w:t>
      </w:r>
      <w:r w:rsidR="008E2532">
        <w:rPr>
          <w:lang w:eastAsia="zh-CN"/>
        </w:rPr>
        <w:t>the ideal 20MHz band n28 REFSENS Rx noise extrapolated from the 5MHz REFSENS</w:t>
      </w:r>
      <w:r w:rsidR="00C118E0">
        <w:rPr>
          <w:lang w:eastAsia="zh-CN"/>
        </w:rPr>
        <w:t>.</w:t>
      </w:r>
      <w:r w:rsidR="008E2532">
        <w:rPr>
          <w:lang w:eastAsia="zh-CN"/>
        </w:rPr>
        <w:t xml:space="preserve"> </w:t>
      </w:r>
      <w:r w:rsidR="00C118E0">
        <w:rPr>
          <w:lang w:eastAsia="zh-CN"/>
        </w:rPr>
        <w:t>The</w:t>
      </w:r>
      <w:r w:rsidR="008E2532">
        <w:rPr>
          <w:lang w:eastAsia="zh-CN"/>
        </w:rPr>
        <w:t xml:space="preserve"> resulting MSD (on top of n28 </w:t>
      </w:r>
      <w:r w:rsidR="00C35E1B">
        <w:rPr>
          <w:lang w:eastAsia="zh-CN"/>
        </w:rPr>
        <w:t>without</w:t>
      </w:r>
      <w:r w:rsidR="000D5D7C">
        <w:rPr>
          <w:lang w:eastAsia="zh-CN"/>
        </w:rPr>
        <w:t xml:space="preserve"> </w:t>
      </w:r>
      <w:proofErr w:type="spellStart"/>
      <w:r w:rsidR="008E2532">
        <w:rPr>
          <w:lang w:eastAsia="zh-CN"/>
        </w:rPr>
        <w:t>self de-</w:t>
      </w:r>
      <w:proofErr w:type="spellEnd"/>
      <w:r w:rsidR="008E2532">
        <w:rPr>
          <w:lang w:eastAsia="zh-CN"/>
        </w:rPr>
        <w:t xml:space="preserve">sense) </w:t>
      </w:r>
      <w:r w:rsidR="008A4C19">
        <w:rPr>
          <w:lang w:eastAsia="zh-CN"/>
        </w:rPr>
        <w:t xml:space="preserve">with MRC calculations </w:t>
      </w:r>
      <w:r w:rsidR="008E2532">
        <w:rPr>
          <w:lang w:eastAsia="zh-CN"/>
        </w:rPr>
        <w:t>is provided in Table 3.</w:t>
      </w:r>
    </w:p>
    <w:p w14:paraId="49722756" w14:textId="6F0D18AB" w:rsidR="003D737D" w:rsidRDefault="003D737D" w:rsidP="003D737D">
      <w:pPr>
        <w:spacing w:after="0"/>
        <w:rPr>
          <w:b/>
          <w:bCs/>
          <w:lang w:eastAsia="zh-CN"/>
        </w:rPr>
      </w:pPr>
    </w:p>
    <w:p w14:paraId="125B5F4E" w14:textId="207E8D1E" w:rsidR="00986A51" w:rsidRDefault="00986A51" w:rsidP="00986A51">
      <w:pPr>
        <w:spacing w:after="0"/>
        <w:rPr>
          <w:b/>
          <w:bCs/>
          <w:lang w:eastAsia="zh-CN"/>
        </w:rPr>
      </w:pPr>
      <w:r w:rsidRPr="009A46F9">
        <w:rPr>
          <w:b/>
          <w:bCs/>
          <w:lang w:eastAsia="zh-CN"/>
        </w:rPr>
        <w:t>Proposal 3: CA_n</w:t>
      </w:r>
      <w:r w:rsidR="00752495">
        <w:rPr>
          <w:b/>
          <w:bCs/>
          <w:lang w:eastAsia="zh-CN"/>
        </w:rPr>
        <w:t>5</w:t>
      </w:r>
      <w:r w:rsidRPr="009A46F9">
        <w:rPr>
          <w:b/>
          <w:bCs/>
          <w:lang w:eastAsia="zh-CN"/>
        </w:rPr>
        <w:t>-n2</w:t>
      </w:r>
      <w:r>
        <w:rPr>
          <w:b/>
          <w:bCs/>
          <w:lang w:eastAsia="zh-CN"/>
        </w:rPr>
        <w:t>8</w:t>
      </w:r>
      <w:r w:rsidRPr="009A46F9">
        <w:rPr>
          <w:b/>
          <w:bCs/>
          <w:lang w:eastAsia="zh-CN"/>
        </w:rPr>
        <w:t xml:space="preserve"> 2UL </w:t>
      </w:r>
      <w:r w:rsidR="00752495">
        <w:rPr>
          <w:b/>
          <w:bCs/>
          <w:lang w:eastAsia="zh-CN"/>
        </w:rPr>
        <w:t>cross band</w:t>
      </w:r>
      <w:r w:rsidRPr="009A46F9">
        <w:rPr>
          <w:b/>
          <w:bCs/>
          <w:lang w:eastAsia="zh-CN"/>
        </w:rPr>
        <w:t xml:space="preserve"> MSDs are as proposed in Table </w:t>
      </w:r>
      <w:r w:rsidR="00752495">
        <w:rPr>
          <w:b/>
          <w:bCs/>
          <w:lang w:eastAsia="zh-CN"/>
        </w:rPr>
        <w:t>4</w:t>
      </w:r>
      <w:r w:rsidRPr="009A46F9">
        <w:rPr>
          <w:b/>
          <w:bCs/>
          <w:lang w:eastAsia="zh-CN"/>
        </w:rPr>
        <w:t xml:space="preserve"> and enable a two-antenna architecture in the long-term.</w:t>
      </w:r>
    </w:p>
    <w:p w14:paraId="6B15F5FC" w14:textId="24B62863" w:rsidR="00FD47A1" w:rsidRPr="009A46F9" w:rsidRDefault="00FD47A1" w:rsidP="00FD47A1">
      <w:pPr>
        <w:pStyle w:val="Caption"/>
        <w:keepNext/>
        <w:jc w:val="center"/>
      </w:pPr>
      <w:r>
        <w:t xml:space="preserve">Table </w:t>
      </w:r>
      <w:r>
        <w:fldChar w:fldCharType="begin"/>
      </w:r>
      <w:r>
        <w:instrText xml:space="preserve"> SEQ Table \* ARABIC </w:instrText>
      </w:r>
      <w:r>
        <w:fldChar w:fldCharType="separate"/>
      </w:r>
      <w:r>
        <w:rPr>
          <w:noProof/>
        </w:rPr>
        <w:t>4</w:t>
      </w:r>
      <w:r>
        <w:fldChar w:fldCharType="end"/>
      </w:r>
      <w:r>
        <w:t xml:space="preserve">: 2UL </w:t>
      </w:r>
      <w:r w:rsidR="00752495">
        <w:t>cross band</w:t>
      </w:r>
      <w:r>
        <w:t xml:space="preserve"> MSDs </w:t>
      </w:r>
      <w:r w:rsidRPr="009A46F9">
        <w:t xml:space="preserve">for </w:t>
      </w:r>
      <w:r w:rsidRPr="009A46F9">
        <w:rPr>
          <w:lang w:eastAsia="zh-CN"/>
        </w:rPr>
        <w:t>CA_n</w:t>
      </w:r>
      <w:r w:rsidR="00752495">
        <w:rPr>
          <w:lang w:eastAsia="zh-CN"/>
        </w:rPr>
        <w:t>5</w:t>
      </w:r>
      <w:r w:rsidRPr="009A46F9">
        <w:rPr>
          <w:lang w:eastAsia="zh-CN"/>
        </w:rPr>
        <w:t>-n2</w:t>
      </w:r>
      <w:r>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9"/>
        <w:gridCol w:w="825"/>
        <w:gridCol w:w="671"/>
        <w:gridCol w:w="715"/>
        <w:gridCol w:w="956"/>
        <w:gridCol w:w="1542"/>
        <w:gridCol w:w="761"/>
        <w:gridCol w:w="711"/>
        <w:gridCol w:w="572"/>
        <w:gridCol w:w="1143"/>
      </w:tblGrid>
      <w:tr w:rsidR="00FD47A1" w:rsidRPr="00FD47A1" w14:paraId="75BAA33C" w14:textId="77777777" w:rsidTr="005F6FB8">
        <w:trPr>
          <w:trHeight w:val="70"/>
          <w:jc w:val="center"/>
        </w:trPr>
        <w:tc>
          <w:tcPr>
            <w:tcW w:w="0" w:type="auto"/>
            <w:vMerge w:val="restart"/>
            <w:vAlign w:val="center"/>
          </w:tcPr>
          <w:p w14:paraId="14A8ECE1" w14:textId="77777777" w:rsidR="00FD47A1" w:rsidRPr="00FD47A1" w:rsidRDefault="00FD47A1" w:rsidP="008E2532">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FD47A1">
              <w:rPr>
                <w:rFonts w:asciiTheme="minorHAnsi" w:eastAsia="MS Mincho" w:hAnsiTheme="minorHAnsi" w:cstheme="minorHAnsi"/>
                <w:b/>
                <w:sz w:val="18"/>
                <w:szCs w:val="18"/>
              </w:rPr>
              <w:t>UL band</w:t>
            </w:r>
          </w:p>
        </w:tc>
        <w:tc>
          <w:tcPr>
            <w:tcW w:w="0" w:type="auto"/>
            <w:vMerge w:val="restart"/>
            <w:vAlign w:val="center"/>
          </w:tcPr>
          <w:p w14:paraId="2F9433F4" w14:textId="77777777" w:rsidR="00FD47A1" w:rsidRPr="00FD47A1" w:rsidRDefault="00FD47A1" w:rsidP="008E2532">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FD47A1">
              <w:rPr>
                <w:rFonts w:asciiTheme="minorHAnsi" w:eastAsia="MS Mincho" w:hAnsiTheme="minorHAnsi" w:cstheme="minorHAnsi"/>
                <w:b/>
                <w:sz w:val="18"/>
                <w:szCs w:val="18"/>
              </w:rPr>
              <w:t>DL band</w:t>
            </w:r>
          </w:p>
        </w:tc>
        <w:tc>
          <w:tcPr>
            <w:tcW w:w="0" w:type="auto"/>
            <w:vAlign w:val="center"/>
          </w:tcPr>
          <w:p w14:paraId="6399E4AA" w14:textId="77777777" w:rsidR="00FD47A1" w:rsidRPr="00FD47A1" w:rsidRDefault="00FD47A1" w:rsidP="008E2532">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FD47A1">
              <w:rPr>
                <w:rFonts w:asciiTheme="minorHAnsi" w:eastAsia="MS Mincho" w:hAnsiTheme="minorHAnsi" w:cstheme="minorHAnsi"/>
                <w:b/>
                <w:sz w:val="18"/>
                <w:szCs w:val="18"/>
              </w:rPr>
              <w:t>UL F</w:t>
            </w:r>
            <w:r w:rsidRPr="00FD47A1">
              <w:rPr>
                <w:rFonts w:asciiTheme="minorHAnsi" w:eastAsia="MS Mincho" w:hAnsiTheme="minorHAnsi" w:cstheme="minorHAnsi"/>
                <w:b/>
                <w:sz w:val="18"/>
                <w:szCs w:val="18"/>
                <w:vertAlign w:val="subscript"/>
              </w:rPr>
              <w:t>c</w:t>
            </w:r>
          </w:p>
        </w:tc>
        <w:tc>
          <w:tcPr>
            <w:tcW w:w="0" w:type="auto"/>
            <w:vAlign w:val="center"/>
          </w:tcPr>
          <w:p w14:paraId="21E64379" w14:textId="77777777" w:rsidR="00FD47A1" w:rsidRPr="00FD47A1" w:rsidRDefault="00FD47A1" w:rsidP="008E2532">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FD47A1">
              <w:rPr>
                <w:rFonts w:asciiTheme="minorHAnsi" w:eastAsia="MS Mincho" w:hAnsiTheme="minorHAnsi" w:cstheme="minorHAnsi"/>
                <w:b/>
                <w:sz w:val="18"/>
                <w:szCs w:val="18"/>
              </w:rPr>
              <w:t>UL BW</w:t>
            </w:r>
          </w:p>
        </w:tc>
        <w:tc>
          <w:tcPr>
            <w:tcW w:w="956" w:type="dxa"/>
            <w:vAlign w:val="center"/>
          </w:tcPr>
          <w:p w14:paraId="19B73A26" w14:textId="77777777" w:rsidR="00FD47A1" w:rsidRPr="00FD47A1" w:rsidRDefault="00FD47A1" w:rsidP="008E2532">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lang w:eastAsia="zh-CN"/>
              </w:rPr>
            </w:pPr>
            <w:r w:rsidRPr="00FD47A1">
              <w:rPr>
                <w:rFonts w:asciiTheme="minorHAnsi" w:eastAsia="MS Mincho" w:hAnsiTheme="minorHAnsi" w:cstheme="minorHAnsi"/>
                <w:b/>
                <w:sz w:val="18"/>
                <w:szCs w:val="18"/>
                <w:lang w:eastAsia="zh-CN"/>
              </w:rPr>
              <w:t>SCS of UL band</w:t>
            </w:r>
          </w:p>
        </w:tc>
        <w:tc>
          <w:tcPr>
            <w:tcW w:w="1542" w:type="dxa"/>
            <w:vAlign w:val="center"/>
          </w:tcPr>
          <w:p w14:paraId="253E7855" w14:textId="77777777" w:rsidR="00FD47A1" w:rsidRPr="00FD47A1" w:rsidRDefault="00FD47A1" w:rsidP="008E2532">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FD47A1">
              <w:rPr>
                <w:rFonts w:asciiTheme="minorHAnsi" w:eastAsia="MS Mincho" w:hAnsiTheme="minorHAnsi" w:cstheme="minorHAnsi"/>
                <w:b/>
                <w:sz w:val="18"/>
                <w:szCs w:val="18"/>
              </w:rPr>
              <w:t>UL RB Allocation</w:t>
            </w:r>
          </w:p>
        </w:tc>
        <w:tc>
          <w:tcPr>
            <w:tcW w:w="761" w:type="dxa"/>
            <w:vAlign w:val="center"/>
          </w:tcPr>
          <w:p w14:paraId="689B1504" w14:textId="77777777" w:rsidR="00FD47A1" w:rsidRPr="00FD47A1" w:rsidRDefault="00FD47A1" w:rsidP="008E2532">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FD47A1">
              <w:rPr>
                <w:rFonts w:asciiTheme="minorHAnsi" w:eastAsia="MS Mincho" w:hAnsiTheme="minorHAnsi" w:cstheme="minorHAnsi"/>
                <w:b/>
                <w:sz w:val="18"/>
                <w:szCs w:val="18"/>
              </w:rPr>
              <w:t>DL F</w:t>
            </w:r>
            <w:r w:rsidRPr="00FD47A1">
              <w:rPr>
                <w:rFonts w:asciiTheme="minorHAnsi" w:eastAsia="MS Mincho" w:hAnsiTheme="minorHAnsi" w:cstheme="minorHAnsi"/>
                <w:b/>
                <w:sz w:val="18"/>
                <w:szCs w:val="18"/>
                <w:vertAlign w:val="subscript"/>
              </w:rPr>
              <w:t>c</w:t>
            </w:r>
          </w:p>
        </w:tc>
        <w:tc>
          <w:tcPr>
            <w:tcW w:w="0" w:type="auto"/>
            <w:vAlign w:val="center"/>
          </w:tcPr>
          <w:p w14:paraId="208226E0" w14:textId="77777777" w:rsidR="00FD47A1" w:rsidRPr="00FD47A1" w:rsidRDefault="00FD47A1" w:rsidP="008E2532">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FD47A1">
              <w:rPr>
                <w:rFonts w:asciiTheme="minorHAnsi" w:eastAsia="MS Mincho" w:hAnsiTheme="minorHAnsi" w:cstheme="minorHAnsi"/>
                <w:b/>
                <w:sz w:val="18"/>
                <w:szCs w:val="18"/>
              </w:rPr>
              <w:t>DL BW</w:t>
            </w:r>
          </w:p>
        </w:tc>
        <w:tc>
          <w:tcPr>
            <w:tcW w:w="0" w:type="auto"/>
            <w:vAlign w:val="center"/>
          </w:tcPr>
          <w:p w14:paraId="3C1A32D8" w14:textId="77777777" w:rsidR="00FD47A1" w:rsidRPr="00FD47A1" w:rsidRDefault="00FD47A1" w:rsidP="008E2532">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FD47A1">
              <w:rPr>
                <w:rFonts w:asciiTheme="minorHAnsi" w:eastAsia="MS Mincho" w:hAnsiTheme="minorHAnsi" w:cstheme="minorHAnsi"/>
                <w:b/>
                <w:sz w:val="18"/>
                <w:szCs w:val="18"/>
              </w:rPr>
              <w:t>MSD</w:t>
            </w:r>
          </w:p>
        </w:tc>
        <w:tc>
          <w:tcPr>
            <w:tcW w:w="0" w:type="auto"/>
            <w:vMerge w:val="restart"/>
            <w:vAlign w:val="center"/>
          </w:tcPr>
          <w:p w14:paraId="541D6FA5" w14:textId="77777777" w:rsidR="00FD47A1" w:rsidRPr="00FD47A1" w:rsidRDefault="00FD47A1" w:rsidP="008E2532">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lang w:eastAsia="zh-CN"/>
              </w:rPr>
            </w:pPr>
            <w:r w:rsidRPr="00FD47A1">
              <w:rPr>
                <w:rFonts w:asciiTheme="minorHAnsi" w:eastAsia="MS Mincho" w:hAnsiTheme="minorHAnsi" w:cstheme="minorHAnsi"/>
                <w:b/>
                <w:sz w:val="18"/>
                <w:szCs w:val="18"/>
                <w:lang w:eastAsia="zh-CN"/>
              </w:rPr>
              <w:t>Cross-band</w:t>
            </w:r>
          </w:p>
          <w:p w14:paraId="0850EB5B" w14:textId="77777777" w:rsidR="00FD47A1" w:rsidRPr="00FD47A1" w:rsidRDefault="00FD47A1" w:rsidP="008E2532">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lang w:eastAsia="zh-CN"/>
              </w:rPr>
            </w:pPr>
            <w:r w:rsidRPr="00FD47A1">
              <w:rPr>
                <w:rFonts w:asciiTheme="minorHAnsi" w:eastAsia="MS Mincho" w:hAnsiTheme="minorHAnsi" w:cstheme="minorHAnsi"/>
                <w:b/>
                <w:sz w:val="18"/>
                <w:szCs w:val="18"/>
                <w:lang w:eastAsia="zh-CN"/>
              </w:rPr>
              <w:t>Interference</w:t>
            </w:r>
          </w:p>
          <w:p w14:paraId="2361B071" w14:textId="77777777" w:rsidR="00FD47A1" w:rsidRPr="00FD47A1" w:rsidRDefault="00FD47A1" w:rsidP="008E2532">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lang w:eastAsia="zh-CN"/>
              </w:rPr>
            </w:pPr>
            <w:r w:rsidRPr="00FD47A1">
              <w:rPr>
                <w:rFonts w:asciiTheme="minorHAnsi" w:eastAsia="MS Mincho" w:hAnsiTheme="minorHAnsi" w:cstheme="minorHAnsi"/>
                <w:b/>
                <w:sz w:val="18"/>
                <w:szCs w:val="18"/>
                <w:lang w:eastAsia="zh-CN"/>
              </w:rPr>
              <w:t>source</w:t>
            </w:r>
          </w:p>
        </w:tc>
      </w:tr>
      <w:tr w:rsidR="00FD47A1" w:rsidRPr="00FD47A1" w14:paraId="67E4F816" w14:textId="77777777" w:rsidTr="005F6FB8">
        <w:trPr>
          <w:trHeight w:val="70"/>
          <w:jc w:val="center"/>
        </w:trPr>
        <w:tc>
          <w:tcPr>
            <w:tcW w:w="0" w:type="auto"/>
            <w:vMerge/>
            <w:vAlign w:val="center"/>
          </w:tcPr>
          <w:p w14:paraId="141519E1" w14:textId="77777777" w:rsidR="00FD47A1" w:rsidRPr="00FD47A1" w:rsidRDefault="00FD47A1" w:rsidP="008E2532">
            <w:pPr>
              <w:overflowPunct w:val="0"/>
              <w:autoSpaceDE w:val="0"/>
              <w:autoSpaceDN w:val="0"/>
              <w:adjustRightInd w:val="0"/>
              <w:spacing w:after="0"/>
              <w:jc w:val="center"/>
              <w:textAlignment w:val="baseline"/>
              <w:rPr>
                <w:rFonts w:asciiTheme="minorHAnsi" w:hAnsiTheme="minorHAnsi" w:cstheme="minorHAnsi"/>
                <w:b/>
                <w:bCs/>
                <w:sz w:val="18"/>
                <w:szCs w:val="18"/>
              </w:rPr>
            </w:pPr>
          </w:p>
        </w:tc>
        <w:tc>
          <w:tcPr>
            <w:tcW w:w="0" w:type="auto"/>
            <w:vMerge/>
            <w:vAlign w:val="center"/>
          </w:tcPr>
          <w:p w14:paraId="088E8191" w14:textId="77777777" w:rsidR="00FD47A1" w:rsidRPr="00FD47A1" w:rsidRDefault="00FD47A1" w:rsidP="008E2532">
            <w:pPr>
              <w:overflowPunct w:val="0"/>
              <w:autoSpaceDE w:val="0"/>
              <w:autoSpaceDN w:val="0"/>
              <w:adjustRightInd w:val="0"/>
              <w:spacing w:after="0"/>
              <w:jc w:val="center"/>
              <w:textAlignment w:val="baseline"/>
              <w:rPr>
                <w:rFonts w:asciiTheme="minorHAnsi" w:hAnsiTheme="minorHAnsi" w:cstheme="minorHAnsi"/>
                <w:b/>
                <w:bCs/>
                <w:sz w:val="18"/>
                <w:szCs w:val="18"/>
              </w:rPr>
            </w:pPr>
          </w:p>
        </w:tc>
        <w:tc>
          <w:tcPr>
            <w:tcW w:w="0" w:type="auto"/>
            <w:vAlign w:val="center"/>
          </w:tcPr>
          <w:p w14:paraId="5E0D4D53" w14:textId="77777777" w:rsidR="00FD47A1" w:rsidRPr="00FD47A1" w:rsidRDefault="00FD47A1" w:rsidP="008E2532">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FD47A1">
              <w:rPr>
                <w:rFonts w:asciiTheme="minorHAnsi" w:eastAsia="MS Mincho" w:hAnsiTheme="minorHAnsi" w:cstheme="minorHAnsi"/>
                <w:b/>
                <w:sz w:val="18"/>
                <w:szCs w:val="18"/>
              </w:rPr>
              <w:t>(MHz)</w:t>
            </w:r>
          </w:p>
        </w:tc>
        <w:tc>
          <w:tcPr>
            <w:tcW w:w="0" w:type="auto"/>
            <w:vAlign w:val="center"/>
          </w:tcPr>
          <w:p w14:paraId="3F5C4517" w14:textId="77777777" w:rsidR="00FD47A1" w:rsidRPr="00FD47A1" w:rsidRDefault="00FD47A1" w:rsidP="008E2532">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FD47A1">
              <w:rPr>
                <w:rFonts w:asciiTheme="minorHAnsi" w:eastAsia="MS Mincho" w:hAnsiTheme="minorHAnsi" w:cstheme="minorHAnsi"/>
                <w:b/>
                <w:sz w:val="18"/>
                <w:szCs w:val="18"/>
              </w:rPr>
              <w:t>(MHz)</w:t>
            </w:r>
          </w:p>
        </w:tc>
        <w:tc>
          <w:tcPr>
            <w:tcW w:w="956" w:type="dxa"/>
            <w:vAlign w:val="center"/>
          </w:tcPr>
          <w:p w14:paraId="51D35853" w14:textId="77777777" w:rsidR="00FD47A1" w:rsidRPr="00FD47A1" w:rsidRDefault="00FD47A1" w:rsidP="008E2532">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lang w:eastAsia="zh-CN"/>
              </w:rPr>
            </w:pPr>
            <w:r w:rsidRPr="00FD47A1">
              <w:rPr>
                <w:rFonts w:asciiTheme="minorHAnsi" w:eastAsia="MS Mincho" w:hAnsiTheme="minorHAnsi" w:cstheme="minorHAnsi"/>
                <w:b/>
                <w:sz w:val="18"/>
                <w:szCs w:val="18"/>
                <w:lang w:eastAsia="zh-CN"/>
              </w:rPr>
              <w:t>(kHz)</w:t>
            </w:r>
          </w:p>
        </w:tc>
        <w:tc>
          <w:tcPr>
            <w:tcW w:w="1542" w:type="dxa"/>
            <w:vAlign w:val="center"/>
          </w:tcPr>
          <w:p w14:paraId="33F0413E" w14:textId="77777777" w:rsidR="00FD47A1" w:rsidRPr="00FD47A1" w:rsidRDefault="00FD47A1" w:rsidP="008E2532">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FD47A1">
              <w:rPr>
                <w:rFonts w:asciiTheme="minorHAnsi" w:eastAsia="MS Mincho" w:hAnsiTheme="minorHAnsi" w:cstheme="minorHAnsi"/>
                <w:b/>
                <w:sz w:val="18"/>
                <w:szCs w:val="18"/>
              </w:rPr>
              <w:t>L</w:t>
            </w:r>
            <w:r w:rsidRPr="00FD47A1">
              <w:rPr>
                <w:rFonts w:asciiTheme="minorHAnsi" w:eastAsia="MS Mincho" w:hAnsiTheme="minorHAnsi" w:cstheme="minorHAnsi"/>
                <w:b/>
                <w:sz w:val="18"/>
                <w:szCs w:val="18"/>
                <w:vertAlign w:val="subscript"/>
              </w:rPr>
              <w:t>CRB</w:t>
            </w:r>
          </w:p>
        </w:tc>
        <w:tc>
          <w:tcPr>
            <w:tcW w:w="761" w:type="dxa"/>
            <w:vAlign w:val="center"/>
          </w:tcPr>
          <w:p w14:paraId="2303C03E" w14:textId="77777777" w:rsidR="00FD47A1" w:rsidRPr="00FD47A1" w:rsidRDefault="00FD47A1" w:rsidP="008E2532">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FD47A1">
              <w:rPr>
                <w:rFonts w:asciiTheme="minorHAnsi" w:eastAsia="MS Mincho" w:hAnsiTheme="minorHAnsi" w:cstheme="minorHAnsi"/>
                <w:b/>
                <w:sz w:val="18"/>
                <w:szCs w:val="18"/>
              </w:rPr>
              <w:t>(MHz)</w:t>
            </w:r>
          </w:p>
        </w:tc>
        <w:tc>
          <w:tcPr>
            <w:tcW w:w="0" w:type="auto"/>
            <w:vAlign w:val="center"/>
          </w:tcPr>
          <w:p w14:paraId="61F2C065" w14:textId="77777777" w:rsidR="00FD47A1" w:rsidRPr="00FD47A1" w:rsidRDefault="00FD47A1" w:rsidP="008E2532">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FD47A1">
              <w:rPr>
                <w:rFonts w:asciiTheme="minorHAnsi" w:eastAsia="MS Mincho" w:hAnsiTheme="minorHAnsi" w:cstheme="minorHAnsi"/>
                <w:b/>
                <w:sz w:val="18"/>
                <w:szCs w:val="18"/>
              </w:rPr>
              <w:t>(MHz)</w:t>
            </w:r>
          </w:p>
        </w:tc>
        <w:tc>
          <w:tcPr>
            <w:tcW w:w="0" w:type="auto"/>
            <w:vAlign w:val="center"/>
          </w:tcPr>
          <w:p w14:paraId="38CBD389" w14:textId="77777777" w:rsidR="00FD47A1" w:rsidRPr="00FD47A1" w:rsidRDefault="00FD47A1" w:rsidP="008E2532">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FD47A1">
              <w:rPr>
                <w:rFonts w:asciiTheme="minorHAnsi" w:eastAsia="MS Mincho" w:hAnsiTheme="minorHAnsi" w:cstheme="minorHAnsi"/>
                <w:b/>
                <w:sz w:val="18"/>
                <w:szCs w:val="18"/>
              </w:rPr>
              <w:t>(dB)</w:t>
            </w:r>
          </w:p>
        </w:tc>
        <w:tc>
          <w:tcPr>
            <w:tcW w:w="0" w:type="auto"/>
            <w:vMerge/>
            <w:vAlign w:val="center"/>
          </w:tcPr>
          <w:p w14:paraId="7E7EF75F" w14:textId="77777777" w:rsidR="00FD47A1" w:rsidRPr="00FD47A1" w:rsidRDefault="00FD47A1" w:rsidP="008E2532">
            <w:pPr>
              <w:overflowPunct w:val="0"/>
              <w:autoSpaceDE w:val="0"/>
              <w:autoSpaceDN w:val="0"/>
              <w:adjustRightInd w:val="0"/>
              <w:spacing w:after="0"/>
              <w:jc w:val="center"/>
              <w:textAlignment w:val="baseline"/>
              <w:rPr>
                <w:rFonts w:asciiTheme="minorHAnsi" w:hAnsiTheme="minorHAnsi" w:cstheme="minorHAnsi"/>
                <w:b/>
                <w:bCs/>
                <w:sz w:val="18"/>
                <w:szCs w:val="18"/>
                <w:lang w:eastAsia="zh-CN"/>
              </w:rPr>
            </w:pPr>
          </w:p>
        </w:tc>
      </w:tr>
      <w:tr w:rsidR="00752495" w:rsidRPr="00FD47A1" w14:paraId="7BBC20AD" w14:textId="77777777" w:rsidTr="005F6FB8">
        <w:trPr>
          <w:trHeight w:val="70"/>
          <w:jc w:val="center"/>
        </w:trPr>
        <w:tc>
          <w:tcPr>
            <w:tcW w:w="0" w:type="auto"/>
            <w:vAlign w:val="center"/>
          </w:tcPr>
          <w:p w14:paraId="560E5881" w14:textId="77777777" w:rsidR="00752495" w:rsidRPr="00FD47A1" w:rsidRDefault="00752495" w:rsidP="008E2532">
            <w:pPr>
              <w:keepNext/>
              <w:keepLines/>
              <w:overflowPunct w:val="0"/>
              <w:autoSpaceDE w:val="0"/>
              <w:autoSpaceDN w:val="0"/>
              <w:adjustRightInd w:val="0"/>
              <w:spacing w:after="0"/>
              <w:jc w:val="center"/>
              <w:textAlignment w:val="baseline"/>
              <w:rPr>
                <w:rFonts w:asciiTheme="minorHAnsi" w:eastAsia="MS Mincho" w:hAnsiTheme="minorHAnsi" w:cstheme="minorHAnsi"/>
                <w:sz w:val="18"/>
                <w:szCs w:val="18"/>
                <w:lang w:eastAsia="zh-CN"/>
              </w:rPr>
            </w:pPr>
            <w:r w:rsidRPr="00FD47A1">
              <w:rPr>
                <w:rFonts w:asciiTheme="minorHAnsi" w:eastAsia="MS Mincho" w:hAnsiTheme="minorHAnsi" w:cstheme="minorHAnsi"/>
                <w:sz w:val="18"/>
                <w:szCs w:val="18"/>
                <w:lang w:eastAsia="zh-CN"/>
              </w:rPr>
              <w:t>n5</w:t>
            </w:r>
          </w:p>
        </w:tc>
        <w:tc>
          <w:tcPr>
            <w:tcW w:w="0" w:type="auto"/>
            <w:vMerge w:val="restart"/>
            <w:vAlign w:val="center"/>
          </w:tcPr>
          <w:p w14:paraId="7F663802" w14:textId="77777777" w:rsidR="00752495" w:rsidRPr="00FD47A1" w:rsidRDefault="00752495" w:rsidP="008E2532">
            <w:pPr>
              <w:keepNext/>
              <w:keepLines/>
              <w:overflowPunct w:val="0"/>
              <w:autoSpaceDE w:val="0"/>
              <w:autoSpaceDN w:val="0"/>
              <w:adjustRightInd w:val="0"/>
              <w:spacing w:after="0"/>
              <w:jc w:val="center"/>
              <w:textAlignment w:val="baseline"/>
              <w:rPr>
                <w:rFonts w:asciiTheme="minorHAnsi" w:eastAsia="MS Mincho" w:hAnsiTheme="minorHAnsi" w:cstheme="minorHAnsi"/>
                <w:sz w:val="18"/>
                <w:szCs w:val="18"/>
                <w:lang w:eastAsia="zh-CN"/>
              </w:rPr>
            </w:pPr>
            <w:r w:rsidRPr="00FD47A1">
              <w:rPr>
                <w:rFonts w:asciiTheme="minorHAnsi" w:eastAsia="MS Mincho" w:hAnsiTheme="minorHAnsi" w:cstheme="minorHAnsi"/>
                <w:sz w:val="18"/>
                <w:szCs w:val="18"/>
                <w:lang w:eastAsia="zh-CN"/>
              </w:rPr>
              <w:t>n28</w:t>
            </w:r>
          </w:p>
        </w:tc>
        <w:tc>
          <w:tcPr>
            <w:tcW w:w="0" w:type="auto"/>
            <w:vAlign w:val="center"/>
          </w:tcPr>
          <w:p w14:paraId="0F7F9B31" w14:textId="77777777" w:rsidR="00752495" w:rsidRPr="00FD47A1" w:rsidRDefault="00752495" w:rsidP="008E2532">
            <w:pPr>
              <w:keepNext/>
              <w:keepLines/>
              <w:overflowPunct w:val="0"/>
              <w:autoSpaceDE w:val="0"/>
              <w:autoSpaceDN w:val="0"/>
              <w:adjustRightInd w:val="0"/>
              <w:spacing w:after="0"/>
              <w:jc w:val="center"/>
              <w:textAlignment w:val="baseline"/>
              <w:rPr>
                <w:rFonts w:asciiTheme="minorHAnsi" w:eastAsia="MS Mincho" w:hAnsiTheme="minorHAnsi" w:cstheme="minorHAnsi"/>
                <w:bCs/>
                <w:sz w:val="18"/>
                <w:szCs w:val="18"/>
                <w:lang w:eastAsia="zh-CN"/>
              </w:rPr>
            </w:pPr>
            <w:r w:rsidRPr="00FD47A1">
              <w:rPr>
                <w:rFonts w:asciiTheme="minorHAnsi" w:eastAsia="MS Mincho" w:hAnsiTheme="minorHAnsi" w:cstheme="minorHAnsi"/>
                <w:bCs/>
                <w:sz w:val="18"/>
                <w:szCs w:val="18"/>
                <w:lang w:eastAsia="zh-CN"/>
              </w:rPr>
              <w:t>834</w:t>
            </w:r>
          </w:p>
        </w:tc>
        <w:tc>
          <w:tcPr>
            <w:tcW w:w="0" w:type="auto"/>
            <w:noWrap/>
            <w:vAlign w:val="center"/>
          </w:tcPr>
          <w:p w14:paraId="2D716106" w14:textId="77777777" w:rsidR="00752495" w:rsidRPr="00FD47A1" w:rsidRDefault="00752495" w:rsidP="008E2532">
            <w:pPr>
              <w:keepNext/>
              <w:keepLines/>
              <w:overflowPunct w:val="0"/>
              <w:autoSpaceDE w:val="0"/>
              <w:autoSpaceDN w:val="0"/>
              <w:adjustRightInd w:val="0"/>
              <w:spacing w:after="0"/>
              <w:jc w:val="center"/>
              <w:textAlignment w:val="baseline"/>
              <w:rPr>
                <w:rFonts w:asciiTheme="minorHAnsi" w:eastAsia="MS Mincho" w:hAnsiTheme="minorHAnsi" w:cstheme="minorHAnsi"/>
                <w:bCs/>
                <w:sz w:val="18"/>
                <w:szCs w:val="18"/>
                <w:lang w:eastAsia="zh-CN"/>
              </w:rPr>
            </w:pPr>
            <w:r w:rsidRPr="00FD47A1">
              <w:rPr>
                <w:rFonts w:asciiTheme="minorHAnsi" w:eastAsia="MS Mincho" w:hAnsiTheme="minorHAnsi" w:cstheme="minorHAnsi"/>
                <w:bCs/>
                <w:sz w:val="18"/>
                <w:szCs w:val="18"/>
                <w:lang w:eastAsia="zh-CN"/>
              </w:rPr>
              <w:t>20</w:t>
            </w:r>
          </w:p>
        </w:tc>
        <w:tc>
          <w:tcPr>
            <w:tcW w:w="956" w:type="dxa"/>
            <w:vAlign w:val="center"/>
          </w:tcPr>
          <w:p w14:paraId="71A3DBD3" w14:textId="77777777" w:rsidR="00752495" w:rsidRPr="00FD47A1" w:rsidRDefault="00752495" w:rsidP="008E2532">
            <w:pPr>
              <w:keepNext/>
              <w:keepLines/>
              <w:overflowPunct w:val="0"/>
              <w:autoSpaceDE w:val="0"/>
              <w:autoSpaceDN w:val="0"/>
              <w:adjustRightInd w:val="0"/>
              <w:spacing w:after="0"/>
              <w:jc w:val="center"/>
              <w:textAlignment w:val="baseline"/>
              <w:rPr>
                <w:rFonts w:asciiTheme="minorHAnsi" w:eastAsia="MS Mincho" w:hAnsiTheme="minorHAnsi" w:cstheme="minorHAnsi"/>
                <w:bCs/>
                <w:sz w:val="18"/>
                <w:szCs w:val="18"/>
                <w:lang w:eastAsia="zh-CN"/>
              </w:rPr>
            </w:pPr>
            <w:r w:rsidRPr="00FD47A1">
              <w:rPr>
                <w:rFonts w:asciiTheme="minorHAnsi" w:eastAsia="MS Mincho" w:hAnsiTheme="minorHAnsi" w:cstheme="minorHAnsi"/>
                <w:bCs/>
                <w:sz w:val="18"/>
                <w:szCs w:val="18"/>
                <w:lang w:eastAsia="zh-CN"/>
              </w:rPr>
              <w:t>15</w:t>
            </w:r>
          </w:p>
        </w:tc>
        <w:tc>
          <w:tcPr>
            <w:tcW w:w="1542" w:type="dxa"/>
            <w:noWrap/>
            <w:vAlign w:val="center"/>
          </w:tcPr>
          <w:p w14:paraId="363513C8" w14:textId="77777777" w:rsidR="00752495" w:rsidRPr="00FD47A1" w:rsidRDefault="00752495" w:rsidP="008E2532">
            <w:pPr>
              <w:keepNext/>
              <w:keepLines/>
              <w:overflowPunct w:val="0"/>
              <w:autoSpaceDE w:val="0"/>
              <w:autoSpaceDN w:val="0"/>
              <w:adjustRightInd w:val="0"/>
              <w:spacing w:after="0"/>
              <w:jc w:val="center"/>
              <w:textAlignment w:val="baseline"/>
              <w:rPr>
                <w:rFonts w:asciiTheme="minorHAnsi" w:eastAsia="MS Mincho" w:hAnsiTheme="minorHAnsi" w:cstheme="minorHAnsi"/>
                <w:bCs/>
                <w:sz w:val="18"/>
                <w:szCs w:val="18"/>
                <w:lang w:eastAsia="zh-CN"/>
              </w:rPr>
            </w:pPr>
            <w:r w:rsidRPr="00FD47A1">
              <w:rPr>
                <w:rFonts w:asciiTheme="minorHAnsi" w:eastAsia="MS Mincho" w:hAnsiTheme="minorHAnsi" w:cstheme="minorHAnsi"/>
                <w:bCs/>
                <w:sz w:val="18"/>
                <w:szCs w:val="18"/>
                <w:lang w:eastAsia="zh-CN"/>
              </w:rPr>
              <w:t>20 (</w:t>
            </w:r>
            <w:proofErr w:type="spellStart"/>
            <w:r w:rsidRPr="00FD47A1">
              <w:rPr>
                <w:rFonts w:asciiTheme="minorHAnsi" w:eastAsia="MS Mincho" w:hAnsiTheme="minorHAnsi" w:cstheme="minorHAnsi"/>
                <w:bCs/>
                <w:sz w:val="18"/>
                <w:szCs w:val="18"/>
                <w:lang w:eastAsia="zh-CN"/>
              </w:rPr>
              <w:t>Rbstart</w:t>
            </w:r>
            <w:proofErr w:type="spellEnd"/>
            <w:r w:rsidRPr="00FD47A1">
              <w:rPr>
                <w:rFonts w:asciiTheme="minorHAnsi" w:eastAsia="MS Mincho" w:hAnsiTheme="minorHAnsi" w:cstheme="minorHAnsi"/>
                <w:bCs/>
                <w:sz w:val="18"/>
                <w:szCs w:val="18"/>
                <w:lang w:eastAsia="zh-CN"/>
              </w:rPr>
              <w:t>=0)</w:t>
            </w:r>
          </w:p>
        </w:tc>
        <w:tc>
          <w:tcPr>
            <w:tcW w:w="761" w:type="dxa"/>
            <w:vMerge w:val="restart"/>
            <w:vAlign w:val="center"/>
          </w:tcPr>
          <w:p w14:paraId="2D44A950" w14:textId="1AEDE5D0" w:rsidR="00752495" w:rsidRPr="00FD47A1" w:rsidRDefault="00752495" w:rsidP="008E2532">
            <w:pPr>
              <w:keepNext/>
              <w:keepLines/>
              <w:widowControl w:val="0"/>
              <w:overflowPunct w:val="0"/>
              <w:autoSpaceDE w:val="0"/>
              <w:autoSpaceDN w:val="0"/>
              <w:adjustRightInd w:val="0"/>
              <w:spacing w:after="0"/>
              <w:jc w:val="center"/>
              <w:textAlignment w:val="baseline"/>
              <w:rPr>
                <w:rFonts w:asciiTheme="minorHAnsi" w:eastAsia="MS Mincho" w:hAnsiTheme="minorHAnsi" w:cstheme="minorHAnsi"/>
                <w:sz w:val="18"/>
                <w:szCs w:val="18"/>
                <w:lang w:eastAsia="zh-CN"/>
              </w:rPr>
            </w:pPr>
            <w:r>
              <w:rPr>
                <w:rFonts w:asciiTheme="minorHAnsi" w:eastAsia="MS Mincho" w:hAnsiTheme="minorHAnsi" w:cstheme="minorHAnsi"/>
                <w:sz w:val="18"/>
                <w:szCs w:val="18"/>
                <w:lang w:eastAsia="zh-CN"/>
              </w:rPr>
              <w:t>793</w:t>
            </w:r>
          </w:p>
        </w:tc>
        <w:tc>
          <w:tcPr>
            <w:tcW w:w="0" w:type="auto"/>
            <w:vMerge w:val="restart"/>
            <w:noWrap/>
            <w:vAlign w:val="center"/>
          </w:tcPr>
          <w:p w14:paraId="3E202ABE" w14:textId="4D487363" w:rsidR="00752495" w:rsidRPr="00752495" w:rsidRDefault="00752495" w:rsidP="00752495">
            <w:pPr>
              <w:keepNext/>
              <w:keepLines/>
              <w:widowControl w:val="0"/>
              <w:overflowPunct w:val="0"/>
              <w:autoSpaceDE w:val="0"/>
              <w:autoSpaceDN w:val="0"/>
              <w:adjustRightInd w:val="0"/>
              <w:spacing w:after="0"/>
              <w:jc w:val="center"/>
              <w:textAlignment w:val="baseline"/>
              <w:rPr>
                <w:rFonts w:asciiTheme="minorHAnsi" w:eastAsia="DengXian" w:hAnsiTheme="minorHAnsi" w:cstheme="minorHAnsi"/>
                <w:bCs/>
                <w:sz w:val="18"/>
                <w:szCs w:val="18"/>
                <w:lang w:eastAsia="zh-CN"/>
              </w:rPr>
            </w:pPr>
            <w:r>
              <w:rPr>
                <w:rFonts w:asciiTheme="minorHAnsi" w:eastAsia="DengXian" w:hAnsiTheme="minorHAnsi" w:cstheme="minorHAnsi"/>
                <w:bCs/>
                <w:sz w:val="18"/>
                <w:szCs w:val="18"/>
                <w:lang w:eastAsia="zh-CN"/>
              </w:rPr>
              <w:t>20</w:t>
            </w:r>
          </w:p>
        </w:tc>
        <w:tc>
          <w:tcPr>
            <w:tcW w:w="0" w:type="auto"/>
            <w:vMerge w:val="restart"/>
            <w:noWrap/>
            <w:vAlign w:val="center"/>
          </w:tcPr>
          <w:p w14:paraId="73149C34" w14:textId="1F8FB461" w:rsidR="00752495" w:rsidRPr="00FD47A1" w:rsidRDefault="001118E7" w:rsidP="008E2532">
            <w:pPr>
              <w:keepNext/>
              <w:keepLines/>
              <w:overflowPunct w:val="0"/>
              <w:autoSpaceDE w:val="0"/>
              <w:autoSpaceDN w:val="0"/>
              <w:adjustRightInd w:val="0"/>
              <w:spacing w:after="0"/>
              <w:jc w:val="center"/>
              <w:textAlignment w:val="baseline"/>
              <w:rPr>
                <w:rFonts w:asciiTheme="minorHAnsi" w:eastAsia="MS Mincho" w:hAnsiTheme="minorHAnsi" w:cstheme="minorHAnsi"/>
                <w:bCs/>
                <w:sz w:val="18"/>
                <w:szCs w:val="18"/>
                <w:lang w:eastAsia="zh-CN"/>
              </w:rPr>
            </w:pPr>
            <w:r>
              <w:rPr>
                <w:rFonts w:asciiTheme="minorHAnsi" w:eastAsia="MS Mincho" w:hAnsiTheme="minorHAnsi" w:cstheme="minorHAnsi"/>
                <w:bCs/>
                <w:sz w:val="18"/>
                <w:szCs w:val="18"/>
                <w:lang w:eastAsia="zh-CN"/>
              </w:rPr>
              <w:t>[</w:t>
            </w:r>
            <w:r w:rsidR="00C35E1B">
              <w:rPr>
                <w:rFonts w:asciiTheme="minorHAnsi" w:eastAsia="MS Mincho" w:hAnsiTheme="minorHAnsi" w:cstheme="minorHAnsi"/>
                <w:bCs/>
                <w:sz w:val="18"/>
                <w:szCs w:val="18"/>
                <w:lang w:eastAsia="zh-CN"/>
              </w:rPr>
              <w:t>3.6</w:t>
            </w:r>
            <w:r>
              <w:rPr>
                <w:rFonts w:asciiTheme="minorHAnsi" w:eastAsia="MS Mincho" w:hAnsiTheme="minorHAnsi" w:cstheme="minorHAnsi"/>
                <w:bCs/>
                <w:sz w:val="18"/>
                <w:szCs w:val="18"/>
                <w:lang w:eastAsia="zh-CN"/>
              </w:rPr>
              <w:t>]</w:t>
            </w:r>
          </w:p>
        </w:tc>
        <w:tc>
          <w:tcPr>
            <w:tcW w:w="0" w:type="auto"/>
            <w:vAlign w:val="center"/>
          </w:tcPr>
          <w:p w14:paraId="78B96748" w14:textId="327E4336" w:rsidR="00752495" w:rsidRPr="00FD47A1" w:rsidRDefault="00752495" w:rsidP="008E2532">
            <w:pPr>
              <w:keepNext/>
              <w:keepLines/>
              <w:overflowPunct w:val="0"/>
              <w:autoSpaceDE w:val="0"/>
              <w:autoSpaceDN w:val="0"/>
              <w:adjustRightInd w:val="0"/>
              <w:spacing w:after="0"/>
              <w:jc w:val="center"/>
              <w:textAlignment w:val="baseline"/>
              <w:rPr>
                <w:rFonts w:asciiTheme="minorHAnsi" w:eastAsia="MS Mincho" w:hAnsiTheme="minorHAnsi" w:cstheme="minorHAnsi"/>
                <w:bCs/>
                <w:sz w:val="18"/>
                <w:szCs w:val="18"/>
                <w:lang w:eastAsia="zh-CN"/>
              </w:rPr>
            </w:pPr>
            <w:r>
              <w:rPr>
                <w:rFonts w:asciiTheme="minorHAnsi" w:eastAsia="MS Mincho" w:hAnsiTheme="minorHAnsi" w:cstheme="minorHAnsi"/>
                <w:bCs/>
                <w:sz w:val="18"/>
                <w:szCs w:val="18"/>
                <w:lang w:eastAsia="zh-CN"/>
              </w:rPr>
              <w:t>ACLR2</w:t>
            </w:r>
          </w:p>
        </w:tc>
      </w:tr>
      <w:tr w:rsidR="00752495" w:rsidRPr="00FD47A1" w14:paraId="12FB7DAC" w14:textId="77777777" w:rsidTr="005F6FB8">
        <w:trPr>
          <w:trHeight w:val="70"/>
          <w:jc w:val="center"/>
        </w:trPr>
        <w:tc>
          <w:tcPr>
            <w:tcW w:w="0" w:type="auto"/>
            <w:vAlign w:val="center"/>
          </w:tcPr>
          <w:p w14:paraId="7B3E7FDC" w14:textId="77777777" w:rsidR="00752495" w:rsidRPr="00FD47A1" w:rsidRDefault="00752495" w:rsidP="008E2532">
            <w:pPr>
              <w:keepNext/>
              <w:keepLines/>
              <w:overflowPunct w:val="0"/>
              <w:autoSpaceDE w:val="0"/>
              <w:autoSpaceDN w:val="0"/>
              <w:adjustRightInd w:val="0"/>
              <w:spacing w:after="0"/>
              <w:jc w:val="center"/>
              <w:textAlignment w:val="baseline"/>
              <w:rPr>
                <w:rFonts w:asciiTheme="minorHAnsi" w:eastAsia="DengXian" w:hAnsiTheme="minorHAnsi" w:cstheme="minorHAnsi"/>
                <w:sz w:val="18"/>
                <w:szCs w:val="18"/>
                <w:lang w:eastAsia="zh-CN"/>
              </w:rPr>
            </w:pPr>
            <w:r w:rsidRPr="00FD47A1">
              <w:rPr>
                <w:rFonts w:asciiTheme="minorHAnsi" w:eastAsia="DengXian" w:hAnsiTheme="minorHAnsi" w:cstheme="minorHAnsi"/>
                <w:sz w:val="18"/>
                <w:szCs w:val="18"/>
                <w:lang w:eastAsia="zh-CN"/>
              </w:rPr>
              <w:t>n28</w:t>
            </w:r>
          </w:p>
        </w:tc>
        <w:tc>
          <w:tcPr>
            <w:tcW w:w="0" w:type="auto"/>
            <w:vMerge/>
            <w:vAlign w:val="center"/>
          </w:tcPr>
          <w:p w14:paraId="27BC143C" w14:textId="77777777" w:rsidR="00752495" w:rsidRPr="00FD47A1" w:rsidRDefault="00752495" w:rsidP="008E2532">
            <w:pPr>
              <w:keepNext/>
              <w:keepLines/>
              <w:overflowPunct w:val="0"/>
              <w:autoSpaceDE w:val="0"/>
              <w:autoSpaceDN w:val="0"/>
              <w:adjustRightInd w:val="0"/>
              <w:spacing w:after="0"/>
              <w:jc w:val="center"/>
              <w:textAlignment w:val="baseline"/>
              <w:rPr>
                <w:rFonts w:asciiTheme="minorHAnsi" w:eastAsia="MS Mincho" w:hAnsiTheme="minorHAnsi" w:cstheme="minorHAnsi"/>
                <w:sz w:val="18"/>
                <w:szCs w:val="18"/>
                <w:lang w:eastAsia="zh-CN"/>
              </w:rPr>
            </w:pPr>
          </w:p>
        </w:tc>
        <w:tc>
          <w:tcPr>
            <w:tcW w:w="0" w:type="auto"/>
            <w:vAlign w:val="center"/>
          </w:tcPr>
          <w:p w14:paraId="7560F844" w14:textId="79C321D3" w:rsidR="00752495" w:rsidRPr="00FD47A1" w:rsidRDefault="00752495" w:rsidP="008E2532">
            <w:pPr>
              <w:keepNext/>
              <w:keepLines/>
              <w:overflowPunct w:val="0"/>
              <w:autoSpaceDE w:val="0"/>
              <w:autoSpaceDN w:val="0"/>
              <w:adjustRightInd w:val="0"/>
              <w:spacing w:after="0"/>
              <w:jc w:val="center"/>
              <w:textAlignment w:val="baseline"/>
              <w:rPr>
                <w:rFonts w:asciiTheme="minorHAnsi" w:eastAsia="DengXian" w:hAnsiTheme="minorHAnsi" w:cstheme="minorHAnsi"/>
                <w:bCs/>
                <w:sz w:val="18"/>
                <w:szCs w:val="18"/>
                <w:lang w:eastAsia="zh-CN"/>
              </w:rPr>
            </w:pPr>
            <w:r>
              <w:rPr>
                <w:rFonts w:asciiTheme="minorHAnsi" w:eastAsia="DengXian" w:hAnsiTheme="minorHAnsi" w:cstheme="minorHAnsi"/>
                <w:bCs/>
                <w:sz w:val="18"/>
                <w:szCs w:val="18"/>
                <w:lang w:eastAsia="zh-CN"/>
              </w:rPr>
              <w:t>738</w:t>
            </w:r>
          </w:p>
        </w:tc>
        <w:tc>
          <w:tcPr>
            <w:tcW w:w="0" w:type="auto"/>
            <w:noWrap/>
            <w:vAlign w:val="center"/>
          </w:tcPr>
          <w:p w14:paraId="24214AEE" w14:textId="6D0A375F" w:rsidR="00752495" w:rsidRPr="00FD47A1" w:rsidRDefault="00752495" w:rsidP="008E2532">
            <w:pPr>
              <w:keepNext/>
              <w:keepLines/>
              <w:overflowPunct w:val="0"/>
              <w:autoSpaceDE w:val="0"/>
              <w:autoSpaceDN w:val="0"/>
              <w:adjustRightInd w:val="0"/>
              <w:spacing w:after="0"/>
              <w:jc w:val="center"/>
              <w:textAlignment w:val="baseline"/>
              <w:rPr>
                <w:rFonts w:asciiTheme="minorHAnsi" w:eastAsia="MS Mincho" w:hAnsiTheme="minorHAnsi" w:cstheme="minorHAnsi"/>
                <w:bCs/>
                <w:sz w:val="18"/>
                <w:szCs w:val="18"/>
                <w:lang w:eastAsia="zh-CN"/>
              </w:rPr>
            </w:pPr>
            <w:r>
              <w:rPr>
                <w:rFonts w:asciiTheme="minorHAnsi" w:eastAsia="DengXian" w:hAnsiTheme="minorHAnsi" w:cstheme="minorHAnsi"/>
                <w:bCs/>
                <w:sz w:val="18"/>
                <w:szCs w:val="18"/>
                <w:lang w:eastAsia="zh-CN"/>
              </w:rPr>
              <w:t>20</w:t>
            </w:r>
          </w:p>
        </w:tc>
        <w:tc>
          <w:tcPr>
            <w:tcW w:w="956" w:type="dxa"/>
            <w:vAlign w:val="center"/>
          </w:tcPr>
          <w:p w14:paraId="2C445A9D" w14:textId="77777777" w:rsidR="00752495" w:rsidRPr="00FD47A1" w:rsidRDefault="00752495" w:rsidP="008E2532">
            <w:pPr>
              <w:keepNext/>
              <w:keepLines/>
              <w:overflowPunct w:val="0"/>
              <w:autoSpaceDE w:val="0"/>
              <w:autoSpaceDN w:val="0"/>
              <w:adjustRightInd w:val="0"/>
              <w:spacing w:after="0"/>
              <w:jc w:val="center"/>
              <w:textAlignment w:val="baseline"/>
              <w:rPr>
                <w:rFonts w:asciiTheme="minorHAnsi" w:eastAsia="MS Mincho" w:hAnsiTheme="minorHAnsi" w:cstheme="minorHAnsi"/>
                <w:bCs/>
                <w:sz w:val="18"/>
                <w:szCs w:val="18"/>
                <w:lang w:eastAsia="zh-CN"/>
              </w:rPr>
            </w:pPr>
            <w:r w:rsidRPr="00FD47A1">
              <w:rPr>
                <w:rFonts w:asciiTheme="minorHAnsi" w:eastAsia="DengXian" w:hAnsiTheme="minorHAnsi" w:cstheme="minorHAnsi"/>
                <w:bCs/>
                <w:sz w:val="18"/>
                <w:szCs w:val="18"/>
                <w:lang w:eastAsia="zh-CN"/>
              </w:rPr>
              <w:t>15</w:t>
            </w:r>
          </w:p>
        </w:tc>
        <w:tc>
          <w:tcPr>
            <w:tcW w:w="1542" w:type="dxa"/>
            <w:noWrap/>
            <w:vAlign w:val="center"/>
          </w:tcPr>
          <w:p w14:paraId="5554FDD1" w14:textId="791106B5" w:rsidR="00752495" w:rsidRPr="00FD47A1" w:rsidRDefault="00752495" w:rsidP="008E2532">
            <w:pPr>
              <w:keepNext/>
              <w:keepLines/>
              <w:overflowPunct w:val="0"/>
              <w:autoSpaceDE w:val="0"/>
              <w:autoSpaceDN w:val="0"/>
              <w:adjustRightInd w:val="0"/>
              <w:spacing w:after="0"/>
              <w:jc w:val="center"/>
              <w:textAlignment w:val="baseline"/>
              <w:rPr>
                <w:rFonts w:asciiTheme="minorHAnsi" w:eastAsia="MS Mincho" w:hAnsiTheme="minorHAnsi" w:cstheme="minorHAnsi"/>
                <w:bCs/>
                <w:sz w:val="18"/>
                <w:szCs w:val="18"/>
                <w:lang w:eastAsia="zh-CN"/>
              </w:rPr>
            </w:pPr>
            <w:r w:rsidRPr="00FD47A1">
              <w:rPr>
                <w:rFonts w:asciiTheme="minorHAnsi" w:eastAsia="MS Mincho" w:hAnsiTheme="minorHAnsi" w:cstheme="minorHAnsi"/>
                <w:bCs/>
                <w:sz w:val="18"/>
                <w:szCs w:val="18"/>
                <w:lang w:eastAsia="zh-CN"/>
              </w:rPr>
              <w:t>2</w:t>
            </w:r>
            <w:r>
              <w:rPr>
                <w:rFonts w:asciiTheme="minorHAnsi" w:eastAsia="MS Mincho" w:hAnsiTheme="minorHAnsi" w:cstheme="minorHAnsi"/>
                <w:bCs/>
                <w:sz w:val="18"/>
                <w:szCs w:val="18"/>
                <w:lang w:eastAsia="zh-CN"/>
              </w:rPr>
              <w:t>5</w:t>
            </w:r>
            <w:r w:rsidRPr="00FD47A1">
              <w:rPr>
                <w:rFonts w:asciiTheme="minorHAnsi" w:eastAsia="MS Mincho" w:hAnsiTheme="minorHAnsi" w:cstheme="minorHAnsi"/>
                <w:bCs/>
                <w:sz w:val="18"/>
                <w:szCs w:val="18"/>
                <w:lang w:eastAsia="zh-CN"/>
              </w:rPr>
              <w:t xml:space="preserve"> (</w:t>
            </w:r>
            <w:proofErr w:type="spellStart"/>
            <w:r w:rsidRPr="00FD47A1">
              <w:rPr>
                <w:rFonts w:asciiTheme="minorHAnsi" w:eastAsia="MS Mincho" w:hAnsiTheme="minorHAnsi" w:cstheme="minorHAnsi"/>
                <w:bCs/>
                <w:sz w:val="18"/>
                <w:szCs w:val="18"/>
                <w:lang w:eastAsia="zh-CN"/>
              </w:rPr>
              <w:t>Rbstart</w:t>
            </w:r>
            <w:proofErr w:type="spellEnd"/>
            <w:r w:rsidRPr="00FD47A1">
              <w:rPr>
                <w:rFonts w:asciiTheme="minorHAnsi" w:eastAsia="MS Mincho" w:hAnsiTheme="minorHAnsi" w:cstheme="minorHAnsi"/>
                <w:bCs/>
                <w:sz w:val="18"/>
                <w:szCs w:val="18"/>
                <w:lang w:eastAsia="zh-CN"/>
              </w:rPr>
              <w:t>=</w:t>
            </w:r>
            <w:r>
              <w:rPr>
                <w:rFonts w:asciiTheme="minorHAnsi" w:eastAsia="MS Mincho" w:hAnsiTheme="minorHAnsi" w:cstheme="minorHAnsi"/>
                <w:bCs/>
                <w:sz w:val="18"/>
                <w:szCs w:val="18"/>
                <w:lang w:eastAsia="zh-CN"/>
              </w:rPr>
              <w:t>81</w:t>
            </w:r>
            <w:r w:rsidRPr="00FD47A1">
              <w:rPr>
                <w:rFonts w:asciiTheme="minorHAnsi" w:eastAsia="MS Mincho" w:hAnsiTheme="minorHAnsi" w:cstheme="minorHAnsi"/>
                <w:bCs/>
                <w:sz w:val="18"/>
                <w:szCs w:val="18"/>
                <w:lang w:eastAsia="zh-CN"/>
              </w:rPr>
              <w:t>)</w:t>
            </w:r>
          </w:p>
        </w:tc>
        <w:tc>
          <w:tcPr>
            <w:tcW w:w="761" w:type="dxa"/>
            <w:vMerge/>
            <w:vAlign w:val="center"/>
          </w:tcPr>
          <w:p w14:paraId="389A3163" w14:textId="77777777" w:rsidR="00752495" w:rsidRPr="00FD47A1" w:rsidRDefault="00752495" w:rsidP="008E2532">
            <w:pPr>
              <w:keepNext/>
              <w:keepLines/>
              <w:overflowPunct w:val="0"/>
              <w:autoSpaceDE w:val="0"/>
              <w:autoSpaceDN w:val="0"/>
              <w:adjustRightInd w:val="0"/>
              <w:spacing w:after="0"/>
              <w:jc w:val="center"/>
              <w:textAlignment w:val="baseline"/>
              <w:rPr>
                <w:rFonts w:asciiTheme="minorHAnsi" w:eastAsia="MS Mincho" w:hAnsiTheme="minorHAnsi" w:cstheme="minorHAnsi"/>
                <w:sz w:val="18"/>
                <w:szCs w:val="18"/>
                <w:lang w:eastAsia="zh-CN"/>
              </w:rPr>
            </w:pPr>
          </w:p>
        </w:tc>
        <w:tc>
          <w:tcPr>
            <w:tcW w:w="0" w:type="auto"/>
            <w:vMerge/>
            <w:noWrap/>
            <w:vAlign w:val="center"/>
          </w:tcPr>
          <w:p w14:paraId="0E65837A" w14:textId="350E4702" w:rsidR="00752495" w:rsidRPr="00FD47A1" w:rsidRDefault="00752495" w:rsidP="008E2532">
            <w:pPr>
              <w:keepNext/>
              <w:keepLines/>
              <w:overflowPunct w:val="0"/>
              <w:autoSpaceDE w:val="0"/>
              <w:autoSpaceDN w:val="0"/>
              <w:adjustRightInd w:val="0"/>
              <w:spacing w:after="0"/>
              <w:jc w:val="center"/>
              <w:textAlignment w:val="baseline"/>
              <w:rPr>
                <w:rFonts w:asciiTheme="minorHAnsi" w:eastAsia="MS Mincho" w:hAnsiTheme="minorHAnsi" w:cstheme="minorHAnsi"/>
                <w:sz w:val="18"/>
                <w:szCs w:val="18"/>
                <w:lang w:eastAsia="zh-CN"/>
              </w:rPr>
            </w:pPr>
          </w:p>
        </w:tc>
        <w:tc>
          <w:tcPr>
            <w:tcW w:w="0" w:type="auto"/>
            <w:vMerge/>
            <w:noWrap/>
            <w:vAlign w:val="center"/>
          </w:tcPr>
          <w:p w14:paraId="677190FF" w14:textId="77777777" w:rsidR="00752495" w:rsidRPr="00FD47A1" w:rsidRDefault="00752495" w:rsidP="008E2532">
            <w:pPr>
              <w:keepNext/>
              <w:keepLines/>
              <w:overflowPunct w:val="0"/>
              <w:autoSpaceDE w:val="0"/>
              <w:autoSpaceDN w:val="0"/>
              <w:adjustRightInd w:val="0"/>
              <w:spacing w:after="0"/>
              <w:jc w:val="center"/>
              <w:textAlignment w:val="baseline"/>
              <w:rPr>
                <w:rFonts w:asciiTheme="minorHAnsi" w:eastAsia="MS Mincho" w:hAnsiTheme="minorHAnsi" w:cstheme="minorHAnsi"/>
                <w:bCs/>
                <w:sz w:val="18"/>
                <w:szCs w:val="18"/>
                <w:lang w:eastAsia="zh-CN"/>
              </w:rPr>
            </w:pPr>
          </w:p>
        </w:tc>
        <w:tc>
          <w:tcPr>
            <w:tcW w:w="0" w:type="auto"/>
            <w:vAlign w:val="center"/>
          </w:tcPr>
          <w:p w14:paraId="0AD470E3" w14:textId="559C1952" w:rsidR="00752495" w:rsidRPr="00FD47A1" w:rsidRDefault="00752495" w:rsidP="008E2532">
            <w:pPr>
              <w:keepNext/>
              <w:keepLines/>
              <w:overflowPunct w:val="0"/>
              <w:autoSpaceDE w:val="0"/>
              <w:autoSpaceDN w:val="0"/>
              <w:adjustRightInd w:val="0"/>
              <w:spacing w:after="0"/>
              <w:jc w:val="center"/>
              <w:textAlignment w:val="baseline"/>
              <w:rPr>
                <w:rFonts w:asciiTheme="minorHAnsi" w:eastAsia="MS Mincho" w:hAnsiTheme="minorHAnsi" w:cstheme="minorHAnsi"/>
                <w:bCs/>
                <w:sz w:val="18"/>
                <w:szCs w:val="18"/>
                <w:lang w:eastAsia="zh-CN"/>
              </w:rPr>
            </w:pPr>
            <w:r>
              <w:rPr>
                <w:rFonts w:asciiTheme="minorHAnsi" w:eastAsia="MS Mincho" w:hAnsiTheme="minorHAnsi" w:cstheme="minorHAnsi"/>
                <w:bCs/>
                <w:sz w:val="18"/>
                <w:szCs w:val="18"/>
                <w:lang w:eastAsia="zh-CN"/>
              </w:rPr>
              <w:t>ACLR2</w:t>
            </w:r>
          </w:p>
        </w:tc>
      </w:tr>
    </w:tbl>
    <w:p w14:paraId="0282FFDD" w14:textId="77777777" w:rsidR="00DB390F" w:rsidRDefault="00DB390F" w:rsidP="003D737D">
      <w:pPr>
        <w:spacing w:after="0"/>
        <w:rPr>
          <w:lang w:eastAsia="zh-CN"/>
        </w:rPr>
      </w:pPr>
    </w:p>
    <w:p w14:paraId="7BE54F94" w14:textId="77777777" w:rsidR="00305289" w:rsidRDefault="00305289" w:rsidP="00274AAC">
      <w:pPr>
        <w:pStyle w:val="Heading1"/>
        <w:tabs>
          <w:tab w:val="clear" w:pos="1152"/>
          <w:tab w:val="num" w:pos="450"/>
        </w:tabs>
        <w:ind w:left="450"/>
      </w:pPr>
      <w:r>
        <w:t>Conclusions</w:t>
      </w:r>
    </w:p>
    <w:p w14:paraId="68711531" w14:textId="00AFD4B6" w:rsidR="00510EE8" w:rsidRDefault="00305289" w:rsidP="00C64412">
      <w:pPr>
        <w:spacing w:after="0"/>
        <w:jc w:val="both"/>
      </w:pPr>
      <w:r>
        <w:t>In this contribution</w:t>
      </w:r>
      <w:r w:rsidR="009B7F5E">
        <w:t xml:space="preserve">, we have discussed the possible antenna and RF front-end architecture assumptions </w:t>
      </w:r>
      <w:r w:rsidR="00B37E13">
        <w:t xml:space="preserve">for </w:t>
      </w:r>
      <w:r w:rsidR="00B37E13">
        <w:rPr>
          <w:lang w:eastAsia="zh-CN"/>
        </w:rPr>
        <w:t>CA_n</w:t>
      </w:r>
      <w:r w:rsidR="00645864">
        <w:rPr>
          <w:lang w:eastAsia="zh-CN"/>
        </w:rPr>
        <w:t>5-n</w:t>
      </w:r>
      <w:r w:rsidR="00B37E13">
        <w:rPr>
          <w:lang w:eastAsia="zh-CN"/>
        </w:rPr>
        <w:t>2</w:t>
      </w:r>
      <w:r w:rsidR="00645864">
        <w:rPr>
          <w:lang w:eastAsia="zh-CN"/>
        </w:rPr>
        <w:t>8</w:t>
      </w:r>
      <w:r w:rsidR="00B37E13">
        <w:rPr>
          <w:lang w:eastAsia="zh-CN"/>
        </w:rPr>
        <w:t xml:space="preserve"> 2UL </w:t>
      </w:r>
      <w:r w:rsidR="00645864">
        <w:rPr>
          <w:lang w:eastAsia="zh-CN"/>
        </w:rPr>
        <w:t>cross-band</w:t>
      </w:r>
      <w:r w:rsidR="00B37E13">
        <w:rPr>
          <w:lang w:eastAsia="zh-CN"/>
        </w:rPr>
        <w:t xml:space="preserve"> MSD evaluations</w:t>
      </w:r>
      <w:r w:rsidR="009B7F5E">
        <w:t>. Based on th</w:t>
      </w:r>
      <w:r w:rsidR="00BF4614">
        <w:t>ese evaluations, we make the following proposals.</w:t>
      </w:r>
    </w:p>
    <w:p w14:paraId="46282769" w14:textId="0D7CBF7D" w:rsidR="00BF4614" w:rsidRDefault="00BF4614" w:rsidP="00C64412">
      <w:pPr>
        <w:spacing w:after="0"/>
        <w:jc w:val="both"/>
      </w:pPr>
    </w:p>
    <w:p w14:paraId="14820BF5" w14:textId="26809D65" w:rsidR="00EC4399" w:rsidRPr="003C1428" w:rsidRDefault="00EC4399" w:rsidP="00EC4399">
      <w:pPr>
        <w:rPr>
          <w:b/>
          <w:bCs/>
        </w:rPr>
      </w:pPr>
      <w:r w:rsidRPr="003C1428">
        <w:rPr>
          <w:b/>
          <w:bCs/>
        </w:rPr>
        <w:lastRenderedPageBreak/>
        <w:t>Proposal 1:</w:t>
      </w:r>
      <w:r>
        <w:rPr>
          <w:b/>
          <w:bCs/>
        </w:rPr>
        <w:t xml:space="preserve"> During WI phase, the specified MSD and Delta T/RIB should use the two-antenna architecture as a baseline with both </w:t>
      </w:r>
      <w:proofErr w:type="spellStart"/>
      <w:r>
        <w:rPr>
          <w:b/>
          <w:bCs/>
        </w:rPr>
        <w:t>quadplexer</w:t>
      </w:r>
      <w:proofErr w:type="spellEnd"/>
      <w:r>
        <w:rPr>
          <w:b/>
          <w:bCs/>
        </w:rPr>
        <w:t xml:space="preserve"> </w:t>
      </w:r>
      <w:r>
        <w:rPr>
          <w:b/>
          <w:bCs/>
        </w:rPr>
        <w:t>+</w:t>
      </w:r>
      <w:r>
        <w:rPr>
          <w:b/>
          <w:bCs/>
        </w:rPr>
        <w:t xml:space="preserve"> </w:t>
      </w:r>
      <w:r>
        <w:rPr>
          <w:b/>
          <w:bCs/>
        </w:rPr>
        <w:t>duplexer (a) and dual triplexer (b) approaches.</w:t>
      </w:r>
    </w:p>
    <w:p w14:paraId="5F4F7644" w14:textId="77777777" w:rsidR="002A3211" w:rsidRPr="009A46F9" w:rsidRDefault="002A3211" w:rsidP="002A3211">
      <w:pPr>
        <w:spacing w:after="0"/>
        <w:rPr>
          <w:b/>
          <w:bCs/>
          <w:lang w:eastAsia="zh-CN"/>
        </w:rPr>
      </w:pPr>
      <w:r w:rsidRPr="00A70616">
        <w:rPr>
          <w:b/>
          <w:bCs/>
          <w:lang w:eastAsia="zh-CN"/>
        </w:rPr>
        <w:t xml:space="preserve">Proposal </w:t>
      </w:r>
      <w:r>
        <w:rPr>
          <w:b/>
          <w:bCs/>
          <w:lang w:eastAsia="zh-CN"/>
        </w:rPr>
        <w:t>2</w:t>
      </w:r>
      <w:r w:rsidRPr="00A70616">
        <w:rPr>
          <w:b/>
          <w:bCs/>
          <w:lang w:eastAsia="zh-CN"/>
        </w:rPr>
        <w:t>:</w:t>
      </w:r>
      <w:r>
        <w:rPr>
          <w:lang w:eastAsia="zh-CN"/>
        </w:rPr>
        <w:t xml:space="preserve"> </w:t>
      </w:r>
      <w:r w:rsidRPr="009A46F9">
        <w:rPr>
          <w:b/>
          <w:bCs/>
          <w:lang w:eastAsia="zh-CN"/>
        </w:rPr>
        <w:t>CA_n</w:t>
      </w:r>
      <w:r>
        <w:rPr>
          <w:b/>
          <w:bCs/>
          <w:lang w:eastAsia="zh-CN"/>
        </w:rPr>
        <w:t>5</w:t>
      </w:r>
      <w:r w:rsidRPr="009A46F9">
        <w:rPr>
          <w:b/>
          <w:bCs/>
          <w:lang w:eastAsia="zh-CN"/>
        </w:rPr>
        <w:t>-n2</w:t>
      </w:r>
      <w:r>
        <w:rPr>
          <w:b/>
          <w:bCs/>
          <w:lang w:eastAsia="zh-CN"/>
        </w:rPr>
        <w:t>8</w:t>
      </w:r>
      <w:r w:rsidRPr="009A46F9">
        <w:rPr>
          <w:b/>
          <w:bCs/>
          <w:lang w:eastAsia="zh-CN"/>
        </w:rPr>
        <w:t xml:space="preserve"> </w:t>
      </w:r>
      <w:proofErr w:type="spellStart"/>
      <w:r w:rsidRPr="00A70616">
        <w:rPr>
          <w:b/>
          <w:bCs/>
          <w:color w:val="000000" w:themeColor="text1"/>
        </w:rPr>
        <w:t>Δ</w:t>
      </w:r>
      <w:proofErr w:type="gramStart"/>
      <w:r w:rsidRPr="00A70616">
        <w:rPr>
          <w:b/>
          <w:bCs/>
          <w:color w:val="000000" w:themeColor="text1"/>
        </w:rPr>
        <w:t>T</w:t>
      </w:r>
      <w:r w:rsidRPr="00A70616">
        <w:rPr>
          <w:b/>
          <w:bCs/>
          <w:color w:val="000000" w:themeColor="text1"/>
          <w:vertAlign w:val="subscript"/>
        </w:rPr>
        <w:t>IB,c</w:t>
      </w:r>
      <w:proofErr w:type="spellEnd"/>
      <w:proofErr w:type="gramEnd"/>
      <w:r w:rsidRPr="00A70616">
        <w:rPr>
          <w:b/>
          <w:bCs/>
          <w:color w:val="000000" w:themeColor="text1"/>
        </w:rPr>
        <w:t xml:space="preserve">/ </w:t>
      </w:r>
      <w:proofErr w:type="spellStart"/>
      <w:r w:rsidRPr="00A70616">
        <w:rPr>
          <w:b/>
          <w:bCs/>
          <w:color w:val="000000" w:themeColor="text1"/>
        </w:rPr>
        <w:t>ΔR</w:t>
      </w:r>
      <w:r w:rsidRPr="00A70616">
        <w:rPr>
          <w:b/>
          <w:bCs/>
          <w:color w:val="000000" w:themeColor="text1"/>
          <w:vertAlign w:val="subscript"/>
        </w:rPr>
        <w:t>IB,c</w:t>
      </w:r>
      <w:proofErr w:type="spellEnd"/>
      <w:r w:rsidRPr="00A70616">
        <w:rPr>
          <w:b/>
          <w:bCs/>
          <w:color w:val="000000" w:themeColor="text1"/>
          <w:vertAlign w:val="subscript"/>
        </w:rPr>
        <w:t xml:space="preserve"> </w:t>
      </w:r>
      <w:r w:rsidRPr="00A70616">
        <w:rPr>
          <w:b/>
          <w:bCs/>
          <w:lang w:eastAsia="zh-CN"/>
        </w:rPr>
        <w:t>are</w:t>
      </w:r>
      <w:r w:rsidRPr="009A46F9">
        <w:rPr>
          <w:b/>
          <w:bCs/>
          <w:lang w:eastAsia="zh-CN"/>
        </w:rPr>
        <w:t xml:space="preserve"> as proposed in Table </w:t>
      </w:r>
      <w:r>
        <w:rPr>
          <w:b/>
          <w:bCs/>
          <w:lang w:eastAsia="zh-CN"/>
        </w:rPr>
        <w:t>2</w:t>
      </w:r>
      <w:r w:rsidRPr="009A46F9">
        <w:rPr>
          <w:b/>
          <w:bCs/>
          <w:lang w:eastAsia="zh-CN"/>
        </w:rPr>
        <w:t xml:space="preserve"> and enable a two-antenna architecture in the long-term.</w:t>
      </w:r>
    </w:p>
    <w:p w14:paraId="0678F595" w14:textId="397AEE07" w:rsidR="002A3211" w:rsidRDefault="002A3211" w:rsidP="002A3211">
      <w:pPr>
        <w:pStyle w:val="Caption"/>
        <w:keepNext/>
        <w:jc w:val="center"/>
        <w:rPr>
          <w:color w:val="000000" w:themeColor="text1"/>
        </w:rPr>
      </w:pPr>
      <w:r>
        <w:t xml:space="preserve">Table </w:t>
      </w:r>
      <w:r>
        <w:fldChar w:fldCharType="begin"/>
      </w:r>
      <w:r>
        <w:instrText xml:space="preserve"> SEQ Table \* ARABIC </w:instrText>
      </w:r>
      <w:r>
        <w:fldChar w:fldCharType="separate"/>
      </w:r>
      <w:r>
        <w:rPr>
          <w:noProof/>
        </w:rPr>
        <w:t>2</w:t>
      </w:r>
      <w:r>
        <w:fldChar w:fldCharType="end"/>
      </w:r>
      <w:r>
        <w:t>:</w:t>
      </w:r>
      <w:r w:rsidRPr="00277767">
        <w:rPr>
          <w:rFonts w:asciiTheme="minorHAnsi" w:hAnsiTheme="minorHAnsi" w:cstheme="minorHAnsi"/>
          <w:color w:val="000000" w:themeColor="text1"/>
          <w:sz w:val="18"/>
          <w:szCs w:val="18"/>
        </w:rPr>
        <w:t xml:space="preserve"> </w:t>
      </w:r>
      <w:proofErr w:type="spellStart"/>
      <w:r w:rsidRPr="00277767">
        <w:rPr>
          <w:color w:val="000000" w:themeColor="text1"/>
        </w:rPr>
        <w:t>Δ</w:t>
      </w:r>
      <w:proofErr w:type="gramStart"/>
      <w:r w:rsidRPr="00277767">
        <w:rPr>
          <w:color w:val="000000" w:themeColor="text1"/>
        </w:rPr>
        <w:t>T</w:t>
      </w:r>
      <w:r w:rsidRPr="00277767">
        <w:rPr>
          <w:color w:val="000000" w:themeColor="text1"/>
          <w:vertAlign w:val="subscript"/>
        </w:rPr>
        <w:t>IB,c</w:t>
      </w:r>
      <w:proofErr w:type="spellEnd"/>
      <w:proofErr w:type="gramEnd"/>
      <w:r w:rsidRPr="00277767">
        <w:rPr>
          <w:color w:val="000000" w:themeColor="text1"/>
        </w:rPr>
        <w:t xml:space="preserve">/ </w:t>
      </w:r>
      <w:proofErr w:type="spellStart"/>
      <w:r w:rsidRPr="00277767">
        <w:rPr>
          <w:color w:val="000000" w:themeColor="text1"/>
        </w:rPr>
        <w:t>ΔR</w:t>
      </w:r>
      <w:r w:rsidRPr="00277767">
        <w:rPr>
          <w:color w:val="000000" w:themeColor="text1"/>
          <w:vertAlign w:val="subscript"/>
        </w:rPr>
        <w:t>IB,c</w:t>
      </w:r>
      <w:proofErr w:type="spellEnd"/>
      <w:r w:rsidRPr="00277767">
        <w:rPr>
          <w:color w:val="000000" w:themeColor="text1"/>
          <w:vertAlign w:val="subscript"/>
        </w:rPr>
        <w:t xml:space="preserve"> </w:t>
      </w:r>
      <w:r w:rsidRPr="00277767">
        <w:rPr>
          <w:color w:val="000000" w:themeColor="text1"/>
        </w:rPr>
        <w:t xml:space="preserve">for </w:t>
      </w:r>
      <w:r>
        <w:rPr>
          <w:color w:val="000000" w:themeColor="text1"/>
        </w:rPr>
        <w:t>CA_n</w:t>
      </w:r>
      <w:r w:rsidR="00645864">
        <w:rPr>
          <w:color w:val="000000" w:themeColor="text1"/>
        </w:rPr>
        <w:t>5</w:t>
      </w:r>
      <w:r>
        <w:rPr>
          <w:color w:val="000000" w:themeColor="text1"/>
        </w:rPr>
        <w:t>-n28</w:t>
      </w:r>
    </w:p>
    <w:tbl>
      <w:tblPr>
        <w:tblW w:w="53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001"/>
        <w:gridCol w:w="1080"/>
        <w:gridCol w:w="990"/>
        <w:gridCol w:w="990"/>
      </w:tblGrid>
      <w:tr w:rsidR="002A3211" w:rsidRPr="00990737" w14:paraId="58A5E198" w14:textId="77777777" w:rsidTr="005F6FB8">
        <w:trPr>
          <w:trHeight w:val="187"/>
          <w:tblHeader/>
          <w:jc w:val="center"/>
        </w:trPr>
        <w:tc>
          <w:tcPr>
            <w:tcW w:w="1331" w:type="dxa"/>
            <w:vMerge w:val="restart"/>
          </w:tcPr>
          <w:p w14:paraId="697217AA" w14:textId="77777777" w:rsidR="002A3211" w:rsidRPr="00990737" w:rsidRDefault="002A3211" w:rsidP="00AC6BE0">
            <w:pPr>
              <w:keepNext/>
              <w:keepLines/>
              <w:spacing w:after="0"/>
              <w:jc w:val="center"/>
              <w:rPr>
                <w:rFonts w:asciiTheme="minorHAnsi" w:hAnsiTheme="minorHAnsi" w:cstheme="minorHAnsi"/>
                <w:b/>
                <w:sz w:val="18"/>
                <w:szCs w:val="18"/>
              </w:rPr>
            </w:pPr>
            <w:r w:rsidRPr="00990737">
              <w:rPr>
                <w:rFonts w:asciiTheme="minorHAnsi" w:hAnsiTheme="minorHAnsi" w:cstheme="minorHAnsi"/>
                <w:b/>
                <w:sz w:val="18"/>
                <w:szCs w:val="18"/>
              </w:rPr>
              <w:t>Configuration</w:t>
            </w:r>
          </w:p>
        </w:tc>
        <w:tc>
          <w:tcPr>
            <w:tcW w:w="4061" w:type="dxa"/>
            <w:gridSpan w:val="4"/>
          </w:tcPr>
          <w:p w14:paraId="5902B9FC" w14:textId="77777777" w:rsidR="002A3211" w:rsidRPr="00990737" w:rsidRDefault="002A3211" w:rsidP="00AC6BE0">
            <w:pPr>
              <w:keepNext/>
              <w:keepLines/>
              <w:spacing w:after="0"/>
              <w:jc w:val="center"/>
              <w:rPr>
                <w:rFonts w:asciiTheme="minorHAnsi" w:hAnsiTheme="minorHAnsi" w:cstheme="minorHAnsi"/>
                <w:b/>
                <w:sz w:val="18"/>
                <w:szCs w:val="18"/>
              </w:rPr>
            </w:pPr>
            <w:r w:rsidRPr="00990737">
              <w:rPr>
                <w:rFonts w:asciiTheme="minorHAnsi" w:hAnsiTheme="minorHAnsi" w:cstheme="minorHAnsi"/>
                <w:b/>
                <w:sz w:val="18"/>
                <w:szCs w:val="18"/>
                <w:lang w:eastAsia="zh-CN"/>
              </w:rPr>
              <w:t>Component band in order of bands in configuration</w:t>
            </w:r>
          </w:p>
        </w:tc>
      </w:tr>
      <w:tr w:rsidR="002A3211" w:rsidRPr="00990737" w14:paraId="3EC5AE6E" w14:textId="77777777" w:rsidTr="005F6FB8">
        <w:trPr>
          <w:trHeight w:val="187"/>
          <w:tblHeader/>
          <w:jc w:val="center"/>
        </w:trPr>
        <w:tc>
          <w:tcPr>
            <w:tcW w:w="1331" w:type="dxa"/>
            <w:vMerge/>
            <w:tcBorders>
              <w:bottom w:val="single" w:sz="4" w:space="0" w:color="auto"/>
            </w:tcBorders>
          </w:tcPr>
          <w:p w14:paraId="6ECC7762" w14:textId="77777777" w:rsidR="002A3211" w:rsidRPr="00990737" w:rsidRDefault="002A3211" w:rsidP="00AC6BE0">
            <w:pPr>
              <w:keepNext/>
              <w:keepLines/>
              <w:spacing w:after="0"/>
              <w:jc w:val="center"/>
              <w:rPr>
                <w:rFonts w:asciiTheme="minorHAnsi" w:hAnsiTheme="minorHAnsi" w:cstheme="minorHAnsi"/>
                <w:b/>
                <w:sz w:val="18"/>
                <w:szCs w:val="18"/>
              </w:rPr>
            </w:pPr>
          </w:p>
        </w:tc>
        <w:tc>
          <w:tcPr>
            <w:tcW w:w="2081" w:type="dxa"/>
            <w:gridSpan w:val="2"/>
          </w:tcPr>
          <w:p w14:paraId="350CCB69" w14:textId="77777777" w:rsidR="002A3211" w:rsidRPr="00990737" w:rsidRDefault="002A3211" w:rsidP="00AC6BE0">
            <w:pPr>
              <w:keepNext/>
              <w:keepLines/>
              <w:spacing w:after="0"/>
              <w:jc w:val="center"/>
              <w:rPr>
                <w:rFonts w:asciiTheme="minorHAnsi" w:hAnsiTheme="minorHAnsi" w:cstheme="minorHAnsi"/>
                <w:b/>
                <w:sz w:val="18"/>
                <w:szCs w:val="18"/>
                <w:lang w:eastAsia="zh-CN"/>
              </w:rPr>
            </w:pPr>
            <w:proofErr w:type="spellStart"/>
            <w:r w:rsidRPr="00990737">
              <w:rPr>
                <w:rFonts w:asciiTheme="minorHAnsi" w:hAnsiTheme="minorHAnsi" w:cstheme="minorHAnsi"/>
                <w:color w:val="000000" w:themeColor="text1"/>
                <w:sz w:val="18"/>
                <w:szCs w:val="18"/>
              </w:rPr>
              <w:t>Δ</w:t>
            </w:r>
            <w:proofErr w:type="gramStart"/>
            <w:r w:rsidRPr="00990737">
              <w:rPr>
                <w:rFonts w:asciiTheme="minorHAnsi" w:hAnsiTheme="minorHAnsi" w:cstheme="minorHAnsi"/>
                <w:color w:val="000000" w:themeColor="text1"/>
                <w:sz w:val="18"/>
                <w:szCs w:val="18"/>
              </w:rPr>
              <w:t>T</w:t>
            </w:r>
            <w:r w:rsidRPr="00990737">
              <w:rPr>
                <w:rFonts w:asciiTheme="minorHAnsi" w:hAnsiTheme="minorHAnsi" w:cstheme="minorHAnsi"/>
                <w:color w:val="000000" w:themeColor="text1"/>
                <w:sz w:val="18"/>
                <w:szCs w:val="18"/>
                <w:vertAlign w:val="subscript"/>
              </w:rPr>
              <w:t>IB,c</w:t>
            </w:r>
            <w:proofErr w:type="spellEnd"/>
            <w:proofErr w:type="gramEnd"/>
          </w:p>
        </w:tc>
        <w:tc>
          <w:tcPr>
            <w:tcW w:w="1980" w:type="dxa"/>
            <w:gridSpan w:val="2"/>
          </w:tcPr>
          <w:p w14:paraId="46E448B2" w14:textId="77777777" w:rsidR="002A3211" w:rsidRPr="00990737" w:rsidRDefault="002A3211" w:rsidP="00AC6BE0">
            <w:pPr>
              <w:keepNext/>
              <w:keepLines/>
              <w:spacing w:after="0"/>
              <w:jc w:val="center"/>
              <w:rPr>
                <w:rFonts w:asciiTheme="minorHAnsi" w:hAnsiTheme="minorHAnsi" w:cstheme="minorHAnsi"/>
                <w:b/>
                <w:sz w:val="18"/>
                <w:szCs w:val="18"/>
                <w:lang w:eastAsia="zh-CN"/>
              </w:rPr>
            </w:pPr>
            <w:proofErr w:type="spellStart"/>
            <w:r w:rsidRPr="00990737">
              <w:rPr>
                <w:rFonts w:asciiTheme="minorHAnsi" w:hAnsiTheme="minorHAnsi" w:cstheme="minorHAnsi"/>
                <w:color w:val="000000" w:themeColor="text1"/>
                <w:sz w:val="18"/>
                <w:szCs w:val="18"/>
              </w:rPr>
              <w:t>Δ</w:t>
            </w:r>
            <w:proofErr w:type="gramStart"/>
            <w:r w:rsidRPr="00990737">
              <w:rPr>
                <w:rFonts w:asciiTheme="minorHAnsi" w:hAnsiTheme="minorHAnsi" w:cstheme="minorHAnsi"/>
                <w:color w:val="000000" w:themeColor="text1"/>
                <w:sz w:val="18"/>
                <w:szCs w:val="18"/>
              </w:rPr>
              <w:t>R</w:t>
            </w:r>
            <w:r w:rsidRPr="00990737">
              <w:rPr>
                <w:rFonts w:asciiTheme="minorHAnsi" w:hAnsiTheme="minorHAnsi" w:cstheme="minorHAnsi"/>
                <w:color w:val="000000" w:themeColor="text1"/>
                <w:sz w:val="18"/>
                <w:szCs w:val="18"/>
                <w:vertAlign w:val="subscript"/>
              </w:rPr>
              <w:t>IB,c</w:t>
            </w:r>
            <w:proofErr w:type="spellEnd"/>
            <w:proofErr w:type="gramEnd"/>
          </w:p>
        </w:tc>
      </w:tr>
      <w:tr w:rsidR="002A3211" w:rsidRPr="00E8552C" w14:paraId="64DA22B0" w14:textId="77777777" w:rsidTr="005F6FB8">
        <w:trPr>
          <w:trHeight w:val="56"/>
          <w:jc w:val="center"/>
        </w:trPr>
        <w:tc>
          <w:tcPr>
            <w:tcW w:w="1331" w:type="dxa"/>
            <w:tcBorders>
              <w:top w:val="single" w:sz="4" w:space="0" w:color="auto"/>
              <w:left w:val="single" w:sz="4" w:space="0" w:color="auto"/>
              <w:bottom w:val="single" w:sz="4" w:space="0" w:color="auto"/>
              <w:right w:val="single" w:sz="4" w:space="0" w:color="auto"/>
            </w:tcBorders>
            <w:shd w:val="clear" w:color="auto" w:fill="auto"/>
          </w:tcPr>
          <w:p w14:paraId="40C17CAA" w14:textId="77777777" w:rsidR="002A3211" w:rsidRPr="00E8552C" w:rsidRDefault="002A3211" w:rsidP="00AC6BE0">
            <w:pPr>
              <w:keepNext/>
              <w:keepLines/>
              <w:spacing w:after="0"/>
              <w:jc w:val="center"/>
              <w:rPr>
                <w:rFonts w:asciiTheme="minorHAnsi" w:hAnsiTheme="minorHAnsi" w:cstheme="minorHAnsi"/>
                <w:sz w:val="18"/>
                <w:szCs w:val="18"/>
                <w:lang w:eastAsia="zh-CN"/>
              </w:rPr>
            </w:pPr>
            <w:r w:rsidRPr="00E8552C">
              <w:rPr>
                <w:rFonts w:asciiTheme="minorHAnsi" w:hAnsiTheme="minorHAnsi" w:cstheme="minorHAnsi"/>
                <w:sz w:val="18"/>
                <w:szCs w:val="18"/>
                <w:lang w:val="en-US"/>
              </w:rPr>
              <w:t>CA_n5-n</w:t>
            </w:r>
            <w:r>
              <w:rPr>
                <w:rFonts w:asciiTheme="minorHAnsi" w:hAnsiTheme="minorHAnsi" w:cstheme="minorHAnsi"/>
                <w:sz w:val="18"/>
                <w:szCs w:val="18"/>
                <w:lang w:val="en-US"/>
              </w:rPr>
              <w:t>28</w:t>
            </w:r>
          </w:p>
        </w:tc>
        <w:tc>
          <w:tcPr>
            <w:tcW w:w="1001" w:type="dxa"/>
            <w:tcBorders>
              <w:top w:val="single" w:sz="4" w:space="0" w:color="auto"/>
              <w:left w:val="single" w:sz="4" w:space="0" w:color="auto"/>
              <w:bottom w:val="single" w:sz="4" w:space="0" w:color="auto"/>
              <w:right w:val="single" w:sz="4" w:space="0" w:color="auto"/>
            </w:tcBorders>
          </w:tcPr>
          <w:p w14:paraId="59D86344" w14:textId="77777777" w:rsidR="002A3211" w:rsidRPr="00E8552C" w:rsidRDefault="002A3211" w:rsidP="00AC6BE0">
            <w:pPr>
              <w:keepNext/>
              <w:keepLines/>
              <w:spacing w:after="0"/>
              <w:jc w:val="center"/>
              <w:rPr>
                <w:rFonts w:asciiTheme="minorHAnsi" w:hAnsiTheme="minorHAnsi" w:cstheme="minorHAnsi"/>
                <w:sz w:val="18"/>
                <w:szCs w:val="18"/>
                <w:lang w:eastAsia="zh-CN"/>
              </w:rPr>
            </w:pPr>
            <w:r w:rsidRPr="00E8552C">
              <w:rPr>
                <w:rFonts w:asciiTheme="minorHAnsi" w:hAnsiTheme="minorHAnsi" w:cstheme="minorHAnsi"/>
                <w:sz w:val="18"/>
                <w:szCs w:val="18"/>
                <w:lang w:eastAsia="zh-CN"/>
              </w:rPr>
              <w:t>0.</w:t>
            </w:r>
            <w:r>
              <w:rPr>
                <w:rFonts w:asciiTheme="minorHAnsi" w:hAnsiTheme="minorHAnsi" w:cstheme="minorHAnsi"/>
                <w:sz w:val="18"/>
                <w:szCs w:val="18"/>
                <w:lang w:eastAsia="zh-CN"/>
              </w:rPr>
              <w:t>7</w:t>
            </w:r>
          </w:p>
        </w:tc>
        <w:tc>
          <w:tcPr>
            <w:tcW w:w="1080" w:type="dxa"/>
            <w:tcBorders>
              <w:top w:val="single" w:sz="4" w:space="0" w:color="auto"/>
              <w:left w:val="single" w:sz="4" w:space="0" w:color="auto"/>
              <w:bottom w:val="single" w:sz="4" w:space="0" w:color="auto"/>
              <w:right w:val="single" w:sz="4" w:space="0" w:color="auto"/>
            </w:tcBorders>
          </w:tcPr>
          <w:p w14:paraId="5D651BEA" w14:textId="77777777" w:rsidR="002A3211" w:rsidRPr="00E8552C" w:rsidRDefault="002A3211" w:rsidP="00AC6BE0">
            <w:pPr>
              <w:keepNext/>
              <w:keepLines/>
              <w:spacing w:after="0"/>
              <w:jc w:val="center"/>
              <w:rPr>
                <w:rFonts w:asciiTheme="minorHAnsi" w:eastAsia="Calibri" w:hAnsiTheme="minorHAnsi" w:cstheme="minorHAnsi"/>
                <w:sz w:val="18"/>
                <w:szCs w:val="18"/>
                <w:lang w:eastAsia="ja-JP"/>
              </w:rPr>
            </w:pPr>
            <w:r w:rsidRPr="00E8552C">
              <w:rPr>
                <w:rFonts w:asciiTheme="minorHAnsi" w:eastAsia="Calibri" w:hAnsiTheme="minorHAnsi" w:cstheme="minorHAnsi"/>
                <w:sz w:val="18"/>
                <w:szCs w:val="18"/>
                <w:lang w:eastAsia="ja-JP"/>
              </w:rPr>
              <w:t>0.</w:t>
            </w:r>
            <w:r>
              <w:rPr>
                <w:rFonts w:asciiTheme="minorHAnsi" w:eastAsia="Calibri" w:hAnsiTheme="minorHAnsi" w:cstheme="minorHAnsi"/>
                <w:sz w:val="18"/>
                <w:szCs w:val="18"/>
                <w:lang w:eastAsia="ja-JP"/>
              </w:rPr>
              <w:t>7</w:t>
            </w:r>
          </w:p>
        </w:tc>
        <w:tc>
          <w:tcPr>
            <w:tcW w:w="990" w:type="dxa"/>
            <w:tcBorders>
              <w:top w:val="single" w:sz="4" w:space="0" w:color="auto"/>
              <w:left w:val="single" w:sz="4" w:space="0" w:color="auto"/>
              <w:bottom w:val="single" w:sz="4" w:space="0" w:color="auto"/>
              <w:right w:val="single" w:sz="4" w:space="0" w:color="auto"/>
            </w:tcBorders>
          </w:tcPr>
          <w:p w14:paraId="0AECD5A6" w14:textId="77777777" w:rsidR="002A3211" w:rsidRPr="00E8552C" w:rsidRDefault="002A3211" w:rsidP="00AC6BE0">
            <w:pPr>
              <w:keepNext/>
              <w:keepLines/>
              <w:spacing w:after="0"/>
              <w:jc w:val="center"/>
              <w:rPr>
                <w:rFonts w:asciiTheme="minorHAnsi" w:eastAsia="Calibri" w:hAnsiTheme="minorHAnsi" w:cstheme="minorHAnsi"/>
                <w:sz w:val="18"/>
                <w:szCs w:val="18"/>
                <w:lang w:eastAsia="ja-JP"/>
              </w:rPr>
            </w:pPr>
            <w:r w:rsidRPr="00E8552C">
              <w:rPr>
                <w:rFonts w:asciiTheme="minorHAnsi" w:eastAsia="MS Mincho" w:hAnsiTheme="minorHAnsi" w:cstheme="minorHAnsi"/>
                <w:sz w:val="18"/>
                <w:szCs w:val="18"/>
                <w:lang w:eastAsia="ja-JP"/>
              </w:rPr>
              <w:t>0.</w:t>
            </w:r>
            <w:r>
              <w:rPr>
                <w:rFonts w:asciiTheme="minorHAnsi" w:eastAsia="MS Mincho" w:hAnsiTheme="minorHAnsi" w:cstheme="minorHAnsi"/>
                <w:sz w:val="18"/>
                <w:szCs w:val="18"/>
                <w:lang w:eastAsia="ja-JP"/>
              </w:rPr>
              <w:t>2</w:t>
            </w:r>
          </w:p>
        </w:tc>
        <w:tc>
          <w:tcPr>
            <w:tcW w:w="990" w:type="dxa"/>
            <w:tcBorders>
              <w:top w:val="single" w:sz="4" w:space="0" w:color="auto"/>
              <w:left w:val="single" w:sz="4" w:space="0" w:color="auto"/>
              <w:bottom w:val="single" w:sz="4" w:space="0" w:color="auto"/>
              <w:right w:val="single" w:sz="4" w:space="0" w:color="auto"/>
            </w:tcBorders>
          </w:tcPr>
          <w:p w14:paraId="3ACCFB86" w14:textId="77777777" w:rsidR="002A3211" w:rsidRPr="00E8552C" w:rsidRDefault="002A3211" w:rsidP="00AC6BE0">
            <w:pPr>
              <w:keepNext/>
              <w:keepLines/>
              <w:spacing w:after="0"/>
              <w:jc w:val="center"/>
              <w:rPr>
                <w:rFonts w:asciiTheme="minorHAnsi" w:eastAsia="Calibri" w:hAnsiTheme="minorHAnsi" w:cstheme="minorHAnsi"/>
                <w:sz w:val="18"/>
                <w:szCs w:val="18"/>
                <w:lang w:eastAsia="ja-JP"/>
              </w:rPr>
            </w:pPr>
            <w:r w:rsidRPr="00E8552C">
              <w:rPr>
                <w:rFonts w:asciiTheme="minorHAnsi" w:eastAsia="MS Mincho" w:hAnsiTheme="minorHAnsi" w:cstheme="minorHAnsi"/>
                <w:sz w:val="18"/>
                <w:szCs w:val="18"/>
                <w:lang w:eastAsia="ja-JP"/>
              </w:rPr>
              <w:t>0.</w:t>
            </w:r>
            <w:r>
              <w:rPr>
                <w:rFonts w:asciiTheme="minorHAnsi" w:eastAsia="MS Mincho" w:hAnsiTheme="minorHAnsi" w:cstheme="minorHAnsi"/>
                <w:sz w:val="18"/>
                <w:szCs w:val="18"/>
                <w:lang w:eastAsia="ja-JP"/>
              </w:rPr>
              <w:t>2</w:t>
            </w:r>
          </w:p>
        </w:tc>
      </w:tr>
    </w:tbl>
    <w:p w14:paraId="792AFA40" w14:textId="77777777" w:rsidR="00B37E13" w:rsidRDefault="00B37E13" w:rsidP="00B37E13">
      <w:pPr>
        <w:spacing w:after="0"/>
        <w:rPr>
          <w:b/>
          <w:bCs/>
          <w:lang w:eastAsia="zh-CN"/>
        </w:rPr>
      </w:pPr>
    </w:p>
    <w:p w14:paraId="3CC03D1F" w14:textId="77777777" w:rsidR="008E2532" w:rsidRDefault="008E2532" w:rsidP="008E2532">
      <w:pPr>
        <w:spacing w:after="0"/>
        <w:rPr>
          <w:b/>
          <w:bCs/>
          <w:lang w:eastAsia="zh-CN"/>
        </w:rPr>
      </w:pPr>
      <w:r w:rsidRPr="009A46F9">
        <w:rPr>
          <w:b/>
          <w:bCs/>
          <w:lang w:eastAsia="zh-CN"/>
        </w:rPr>
        <w:t>Proposal 3: CA_n</w:t>
      </w:r>
      <w:r>
        <w:rPr>
          <w:b/>
          <w:bCs/>
          <w:lang w:eastAsia="zh-CN"/>
        </w:rPr>
        <w:t>5</w:t>
      </w:r>
      <w:r w:rsidRPr="009A46F9">
        <w:rPr>
          <w:b/>
          <w:bCs/>
          <w:lang w:eastAsia="zh-CN"/>
        </w:rPr>
        <w:t>-n2</w:t>
      </w:r>
      <w:r>
        <w:rPr>
          <w:b/>
          <w:bCs/>
          <w:lang w:eastAsia="zh-CN"/>
        </w:rPr>
        <w:t>8</w:t>
      </w:r>
      <w:r w:rsidRPr="009A46F9">
        <w:rPr>
          <w:b/>
          <w:bCs/>
          <w:lang w:eastAsia="zh-CN"/>
        </w:rPr>
        <w:t xml:space="preserve"> 2UL </w:t>
      </w:r>
      <w:r>
        <w:rPr>
          <w:b/>
          <w:bCs/>
          <w:lang w:eastAsia="zh-CN"/>
        </w:rPr>
        <w:t>cross band</w:t>
      </w:r>
      <w:r w:rsidRPr="009A46F9">
        <w:rPr>
          <w:b/>
          <w:bCs/>
          <w:lang w:eastAsia="zh-CN"/>
        </w:rPr>
        <w:t xml:space="preserve"> MSDs are as proposed in Table </w:t>
      </w:r>
      <w:r>
        <w:rPr>
          <w:b/>
          <w:bCs/>
          <w:lang w:eastAsia="zh-CN"/>
        </w:rPr>
        <w:t>4</w:t>
      </w:r>
      <w:r w:rsidRPr="009A46F9">
        <w:rPr>
          <w:b/>
          <w:bCs/>
          <w:lang w:eastAsia="zh-CN"/>
        </w:rPr>
        <w:t xml:space="preserve"> and enable a two-antenna architecture in the long-term.</w:t>
      </w:r>
    </w:p>
    <w:p w14:paraId="35F59AFD" w14:textId="77777777" w:rsidR="008E2532" w:rsidRPr="009A46F9" w:rsidRDefault="008E2532" w:rsidP="008E2532">
      <w:pPr>
        <w:pStyle w:val="Caption"/>
        <w:keepNext/>
        <w:jc w:val="center"/>
      </w:pPr>
      <w:r>
        <w:t xml:space="preserve">Table </w:t>
      </w:r>
      <w:r>
        <w:fldChar w:fldCharType="begin"/>
      </w:r>
      <w:r>
        <w:instrText xml:space="preserve"> SEQ Table \* ARABIC </w:instrText>
      </w:r>
      <w:r>
        <w:fldChar w:fldCharType="separate"/>
      </w:r>
      <w:r>
        <w:rPr>
          <w:noProof/>
        </w:rPr>
        <w:t>4</w:t>
      </w:r>
      <w:r>
        <w:fldChar w:fldCharType="end"/>
      </w:r>
      <w:r>
        <w:t xml:space="preserve">: 2UL cross band MSDs </w:t>
      </w:r>
      <w:r w:rsidRPr="009A46F9">
        <w:t xml:space="preserve">for </w:t>
      </w:r>
      <w:r w:rsidRPr="009A46F9">
        <w:rPr>
          <w:lang w:eastAsia="zh-CN"/>
        </w:rPr>
        <w:t>CA_n</w:t>
      </w:r>
      <w:r>
        <w:rPr>
          <w:lang w:eastAsia="zh-CN"/>
        </w:rPr>
        <w:t>5</w:t>
      </w:r>
      <w:r w:rsidRPr="009A46F9">
        <w:rPr>
          <w:lang w:eastAsia="zh-CN"/>
        </w:rPr>
        <w:t>-n2</w:t>
      </w:r>
      <w:r>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9"/>
        <w:gridCol w:w="825"/>
        <w:gridCol w:w="671"/>
        <w:gridCol w:w="715"/>
        <w:gridCol w:w="956"/>
        <w:gridCol w:w="1542"/>
        <w:gridCol w:w="761"/>
        <w:gridCol w:w="711"/>
        <w:gridCol w:w="572"/>
        <w:gridCol w:w="1143"/>
      </w:tblGrid>
      <w:tr w:rsidR="008E2532" w:rsidRPr="00FD47A1" w14:paraId="4D0E6BDC" w14:textId="77777777" w:rsidTr="005F6FB8">
        <w:trPr>
          <w:trHeight w:val="70"/>
          <w:jc w:val="center"/>
        </w:trPr>
        <w:tc>
          <w:tcPr>
            <w:tcW w:w="0" w:type="auto"/>
            <w:vMerge w:val="restart"/>
            <w:vAlign w:val="center"/>
          </w:tcPr>
          <w:p w14:paraId="2A47B5C0" w14:textId="77777777" w:rsidR="008E2532" w:rsidRPr="00FD47A1" w:rsidRDefault="008E2532" w:rsidP="008E2532">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FD47A1">
              <w:rPr>
                <w:rFonts w:asciiTheme="minorHAnsi" w:eastAsia="MS Mincho" w:hAnsiTheme="minorHAnsi" w:cstheme="minorHAnsi"/>
                <w:b/>
                <w:sz w:val="18"/>
                <w:szCs w:val="18"/>
              </w:rPr>
              <w:t>UL band</w:t>
            </w:r>
          </w:p>
        </w:tc>
        <w:tc>
          <w:tcPr>
            <w:tcW w:w="0" w:type="auto"/>
            <w:vMerge w:val="restart"/>
            <w:vAlign w:val="center"/>
          </w:tcPr>
          <w:p w14:paraId="1C14586D" w14:textId="77777777" w:rsidR="008E2532" w:rsidRPr="00FD47A1" w:rsidRDefault="008E2532" w:rsidP="008E2532">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FD47A1">
              <w:rPr>
                <w:rFonts w:asciiTheme="minorHAnsi" w:eastAsia="MS Mincho" w:hAnsiTheme="minorHAnsi" w:cstheme="minorHAnsi"/>
                <w:b/>
                <w:sz w:val="18"/>
                <w:szCs w:val="18"/>
              </w:rPr>
              <w:t>DL band</w:t>
            </w:r>
          </w:p>
        </w:tc>
        <w:tc>
          <w:tcPr>
            <w:tcW w:w="0" w:type="auto"/>
            <w:vAlign w:val="center"/>
          </w:tcPr>
          <w:p w14:paraId="5391009F" w14:textId="77777777" w:rsidR="008E2532" w:rsidRPr="00FD47A1" w:rsidRDefault="008E2532" w:rsidP="008E2532">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FD47A1">
              <w:rPr>
                <w:rFonts w:asciiTheme="minorHAnsi" w:eastAsia="MS Mincho" w:hAnsiTheme="minorHAnsi" w:cstheme="minorHAnsi"/>
                <w:b/>
                <w:sz w:val="18"/>
                <w:szCs w:val="18"/>
              </w:rPr>
              <w:t>UL F</w:t>
            </w:r>
            <w:r w:rsidRPr="00FD47A1">
              <w:rPr>
                <w:rFonts w:asciiTheme="minorHAnsi" w:eastAsia="MS Mincho" w:hAnsiTheme="minorHAnsi" w:cstheme="minorHAnsi"/>
                <w:b/>
                <w:sz w:val="18"/>
                <w:szCs w:val="18"/>
                <w:vertAlign w:val="subscript"/>
              </w:rPr>
              <w:t>c</w:t>
            </w:r>
          </w:p>
        </w:tc>
        <w:tc>
          <w:tcPr>
            <w:tcW w:w="0" w:type="auto"/>
            <w:vAlign w:val="center"/>
          </w:tcPr>
          <w:p w14:paraId="7CD1C859" w14:textId="77777777" w:rsidR="008E2532" w:rsidRPr="00FD47A1" w:rsidRDefault="008E2532" w:rsidP="008E2532">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FD47A1">
              <w:rPr>
                <w:rFonts w:asciiTheme="minorHAnsi" w:eastAsia="MS Mincho" w:hAnsiTheme="minorHAnsi" w:cstheme="minorHAnsi"/>
                <w:b/>
                <w:sz w:val="18"/>
                <w:szCs w:val="18"/>
              </w:rPr>
              <w:t>UL BW</w:t>
            </w:r>
          </w:p>
        </w:tc>
        <w:tc>
          <w:tcPr>
            <w:tcW w:w="956" w:type="dxa"/>
            <w:vAlign w:val="center"/>
          </w:tcPr>
          <w:p w14:paraId="16FFF073" w14:textId="77777777" w:rsidR="008E2532" w:rsidRPr="00FD47A1" w:rsidRDefault="008E2532" w:rsidP="008E2532">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lang w:eastAsia="zh-CN"/>
              </w:rPr>
            </w:pPr>
            <w:r w:rsidRPr="00FD47A1">
              <w:rPr>
                <w:rFonts w:asciiTheme="minorHAnsi" w:eastAsia="MS Mincho" w:hAnsiTheme="minorHAnsi" w:cstheme="minorHAnsi"/>
                <w:b/>
                <w:sz w:val="18"/>
                <w:szCs w:val="18"/>
                <w:lang w:eastAsia="zh-CN"/>
              </w:rPr>
              <w:t>SCS of UL band</w:t>
            </w:r>
          </w:p>
        </w:tc>
        <w:tc>
          <w:tcPr>
            <w:tcW w:w="1542" w:type="dxa"/>
            <w:vAlign w:val="center"/>
          </w:tcPr>
          <w:p w14:paraId="73B837D4" w14:textId="77777777" w:rsidR="008E2532" w:rsidRPr="00FD47A1" w:rsidRDefault="008E2532" w:rsidP="008E2532">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FD47A1">
              <w:rPr>
                <w:rFonts w:asciiTheme="minorHAnsi" w:eastAsia="MS Mincho" w:hAnsiTheme="minorHAnsi" w:cstheme="minorHAnsi"/>
                <w:b/>
                <w:sz w:val="18"/>
                <w:szCs w:val="18"/>
              </w:rPr>
              <w:t>UL RB Allocation</w:t>
            </w:r>
          </w:p>
        </w:tc>
        <w:tc>
          <w:tcPr>
            <w:tcW w:w="761" w:type="dxa"/>
            <w:vAlign w:val="center"/>
          </w:tcPr>
          <w:p w14:paraId="7D42A7DD" w14:textId="77777777" w:rsidR="008E2532" w:rsidRPr="00FD47A1" w:rsidRDefault="008E2532" w:rsidP="008E2532">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FD47A1">
              <w:rPr>
                <w:rFonts w:asciiTheme="minorHAnsi" w:eastAsia="MS Mincho" w:hAnsiTheme="minorHAnsi" w:cstheme="minorHAnsi"/>
                <w:b/>
                <w:sz w:val="18"/>
                <w:szCs w:val="18"/>
              </w:rPr>
              <w:t>DL F</w:t>
            </w:r>
            <w:r w:rsidRPr="00FD47A1">
              <w:rPr>
                <w:rFonts w:asciiTheme="minorHAnsi" w:eastAsia="MS Mincho" w:hAnsiTheme="minorHAnsi" w:cstheme="minorHAnsi"/>
                <w:b/>
                <w:sz w:val="18"/>
                <w:szCs w:val="18"/>
                <w:vertAlign w:val="subscript"/>
              </w:rPr>
              <w:t>c</w:t>
            </w:r>
          </w:p>
        </w:tc>
        <w:tc>
          <w:tcPr>
            <w:tcW w:w="0" w:type="auto"/>
            <w:vAlign w:val="center"/>
          </w:tcPr>
          <w:p w14:paraId="012EC033" w14:textId="77777777" w:rsidR="008E2532" w:rsidRPr="00FD47A1" w:rsidRDefault="008E2532" w:rsidP="008E2532">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FD47A1">
              <w:rPr>
                <w:rFonts w:asciiTheme="minorHAnsi" w:eastAsia="MS Mincho" w:hAnsiTheme="minorHAnsi" w:cstheme="minorHAnsi"/>
                <w:b/>
                <w:sz w:val="18"/>
                <w:szCs w:val="18"/>
              </w:rPr>
              <w:t>DL BW</w:t>
            </w:r>
          </w:p>
        </w:tc>
        <w:tc>
          <w:tcPr>
            <w:tcW w:w="0" w:type="auto"/>
            <w:vAlign w:val="center"/>
          </w:tcPr>
          <w:p w14:paraId="79902231" w14:textId="77777777" w:rsidR="008E2532" w:rsidRPr="00FD47A1" w:rsidRDefault="008E2532" w:rsidP="008E2532">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FD47A1">
              <w:rPr>
                <w:rFonts w:asciiTheme="minorHAnsi" w:eastAsia="MS Mincho" w:hAnsiTheme="minorHAnsi" w:cstheme="minorHAnsi"/>
                <w:b/>
                <w:sz w:val="18"/>
                <w:szCs w:val="18"/>
              </w:rPr>
              <w:t>MSD</w:t>
            </w:r>
          </w:p>
        </w:tc>
        <w:tc>
          <w:tcPr>
            <w:tcW w:w="0" w:type="auto"/>
            <w:vMerge w:val="restart"/>
            <w:vAlign w:val="center"/>
          </w:tcPr>
          <w:p w14:paraId="297C9E73" w14:textId="77777777" w:rsidR="008E2532" w:rsidRPr="00FD47A1" w:rsidRDefault="008E2532" w:rsidP="008E2532">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lang w:eastAsia="zh-CN"/>
              </w:rPr>
            </w:pPr>
            <w:r w:rsidRPr="00FD47A1">
              <w:rPr>
                <w:rFonts w:asciiTheme="minorHAnsi" w:eastAsia="MS Mincho" w:hAnsiTheme="minorHAnsi" w:cstheme="minorHAnsi"/>
                <w:b/>
                <w:sz w:val="18"/>
                <w:szCs w:val="18"/>
                <w:lang w:eastAsia="zh-CN"/>
              </w:rPr>
              <w:t>Cross-band</w:t>
            </w:r>
          </w:p>
          <w:p w14:paraId="2CD76F54" w14:textId="77777777" w:rsidR="008E2532" w:rsidRPr="00FD47A1" w:rsidRDefault="008E2532" w:rsidP="008E2532">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lang w:eastAsia="zh-CN"/>
              </w:rPr>
            </w:pPr>
            <w:r w:rsidRPr="00FD47A1">
              <w:rPr>
                <w:rFonts w:asciiTheme="minorHAnsi" w:eastAsia="MS Mincho" w:hAnsiTheme="minorHAnsi" w:cstheme="minorHAnsi"/>
                <w:b/>
                <w:sz w:val="18"/>
                <w:szCs w:val="18"/>
                <w:lang w:eastAsia="zh-CN"/>
              </w:rPr>
              <w:t>Interference</w:t>
            </w:r>
          </w:p>
          <w:p w14:paraId="5FD6C347" w14:textId="77777777" w:rsidR="008E2532" w:rsidRPr="00FD47A1" w:rsidRDefault="008E2532" w:rsidP="008E2532">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lang w:eastAsia="zh-CN"/>
              </w:rPr>
            </w:pPr>
            <w:r w:rsidRPr="00FD47A1">
              <w:rPr>
                <w:rFonts w:asciiTheme="minorHAnsi" w:eastAsia="MS Mincho" w:hAnsiTheme="minorHAnsi" w:cstheme="minorHAnsi"/>
                <w:b/>
                <w:sz w:val="18"/>
                <w:szCs w:val="18"/>
                <w:lang w:eastAsia="zh-CN"/>
              </w:rPr>
              <w:t>source</w:t>
            </w:r>
          </w:p>
        </w:tc>
      </w:tr>
      <w:tr w:rsidR="008E2532" w:rsidRPr="00FD47A1" w14:paraId="2D158D9A" w14:textId="77777777" w:rsidTr="005F6FB8">
        <w:trPr>
          <w:trHeight w:val="70"/>
          <w:jc w:val="center"/>
        </w:trPr>
        <w:tc>
          <w:tcPr>
            <w:tcW w:w="0" w:type="auto"/>
            <w:vMerge/>
            <w:vAlign w:val="center"/>
          </w:tcPr>
          <w:p w14:paraId="3D4CB46F" w14:textId="77777777" w:rsidR="008E2532" w:rsidRPr="00FD47A1" w:rsidRDefault="008E2532" w:rsidP="008E2532">
            <w:pPr>
              <w:overflowPunct w:val="0"/>
              <w:autoSpaceDE w:val="0"/>
              <w:autoSpaceDN w:val="0"/>
              <w:adjustRightInd w:val="0"/>
              <w:spacing w:after="0"/>
              <w:jc w:val="center"/>
              <w:textAlignment w:val="baseline"/>
              <w:rPr>
                <w:rFonts w:asciiTheme="minorHAnsi" w:hAnsiTheme="minorHAnsi" w:cstheme="minorHAnsi"/>
                <w:b/>
                <w:bCs/>
                <w:sz w:val="18"/>
                <w:szCs w:val="18"/>
              </w:rPr>
            </w:pPr>
          </w:p>
        </w:tc>
        <w:tc>
          <w:tcPr>
            <w:tcW w:w="0" w:type="auto"/>
            <w:vMerge/>
            <w:vAlign w:val="center"/>
          </w:tcPr>
          <w:p w14:paraId="42B2D42D" w14:textId="77777777" w:rsidR="008E2532" w:rsidRPr="00FD47A1" w:rsidRDefault="008E2532" w:rsidP="008E2532">
            <w:pPr>
              <w:overflowPunct w:val="0"/>
              <w:autoSpaceDE w:val="0"/>
              <w:autoSpaceDN w:val="0"/>
              <w:adjustRightInd w:val="0"/>
              <w:spacing w:after="0"/>
              <w:jc w:val="center"/>
              <w:textAlignment w:val="baseline"/>
              <w:rPr>
                <w:rFonts w:asciiTheme="minorHAnsi" w:hAnsiTheme="minorHAnsi" w:cstheme="minorHAnsi"/>
                <w:b/>
                <w:bCs/>
                <w:sz w:val="18"/>
                <w:szCs w:val="18"/>
              </w:rPr>
            </w:pPr>
          </w:p>
        </w:tc>
        <w:tc>
          <w:tcPr>
            <w:tcW w:w="0" w:type="auto"/>
            <w:vAlign w:val="center"/>
          </w:tcPr>
          <w:p w14:paraId="6182919F" w14:textId="77777777" w:rsidR="008E2532" w:rsidRPr="00FD47A1" w:rsidRDefault="008E2532" w:rsidP="008E2532">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FD47A1">
              <w:rPr>
                <w:rFonts w:asciiTheme="minorHAnsi" w:eastAsia="MS Mincho" w:hAnsiTheme="minorHAnsi" w:cstheme="minorHAnsi"/>
                <w:b/>
                <w:sz w:val="18"/>
                <w:szCs w:val="18"/>
              </w:rPr>
              <w:t>(MHz)</w:t>
            </w:r>
          </w:p>
        </w:tc>
        <w:tc>
          <w:tcPr>
            <w:tcW w:w="0" w:type="auto"/>
            <w:vAlign w:val="center"/>
          </w:tcPr>
          <w:p w14:paraId="69196158" w14:textId="77777777" w:rsidR="008E2532" w:rsidRPr="00FD47A1" w:rsidRDefault="008E2532" w:rsidP="008E2532">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FD47A1">
              <w:rPr>
                <w:rFonts w:asciiTheme="minorHAnsi" w:eastAsia="MS Mincho" w:hAnsiTheme="minorHAnsi" w:cstheme="minorHAnsi"/>
                <w:b/>
                <w:sz w:val="18"/>
                <w:szCs w:val="18"/>
              </w:rPr>
              <w:t>(MHz)</w:t>
            </w:r>
          </w:p>
        </w:tc>
        <w:tc>
          <w:tcPr>
            <w:tcW w:w="956" w:type="dxa"/>
            <w:vAlign w:val="center"/>
          </w:tcPr>
          <w:p w14:paraId="0DB84BFB" w14:textId="77777777" w:rsidR="008E2532" w:rsidRPr="00FD47A1" w:rsidRDefault="008E2532" w:rsidP="008E2532">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lang w:eastAsia="zh-CN"/>
              </w:rPr>
            </w:pPr>
            <w:r w:rsidRPr="00FD47A1">
              <w:rPr>
                <w:rFonts w:asciiTheme="minorHAnsi" w:eastAsia="MS Mincho" w:hAnsiTheme="minorHAnsi" w:cstheme="minorHAnsi"/>
                <w:b/>
                <w:sz w:val="18"/>
                <w:szCs w:val="18"/>
                <w:lang w:eastAsia="zh-CN"/>
              </w:rPr>
              <w:t>(kHz)</w:t>
            </w:r>
          </w:p>
        </w:tc>
        <w:tc>
          <w:tcPr>
            <w:tcW w:w="1542" w:type="dxa"/>
            <w:vAlign w:val="center"/>
          </w:tcPr>
          <w:p w14:paraId="72479BF2" w14:textId="77777777" w:rsidR="008E2532" w:rsidRPr="00FD47A1" w:rsidRDefault="008E2532" w:rsidP="008E2532">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FD47A1">
              <w:rPr>
                <w:rFonts w:asciiTheme="minorHAnsi" w:eastAsia="MS Mincho" w:hAnsiTheme="minorHAnsi" w:cstheme="minorHAnsi"/>
                <w:b/>
                <w:sz w:val="18"/>
                <w:szCs w:val="18"/>
              </w:rPr>
              <w:t>L</w:t>
            </w:r>
            <w:r w:rsidRPr="00FD47A1">
              <w:rPr>
                <w:rFonts w:asciiTheme="minorHAnsi" w:eastAsia="MS Mincho" w:hAnsiTheme="minorHAnsi" w:cstheme="minorHAnsi"/>
                <w:b/>
                <w:sz w:val="18"/>
                <w:szCs w:val="18"/>
                <w:vertAlign w:val="subscript"/>
              </w:rPr>
              <w:t>CRB</w:t>
            </w:r>
          </w:p>
        </w:tc>
        <w:tc>
          <w:tcPr>
            <w:tcW w:w="761" w:type="dxa"/>
            <w:vAlign w:val="center"/>
          </w:tcPr>
          <w:p w14:paraId="403682DB" w14:textId="77777777" w:rsidR="008E2532" w:rsidRPr="00FD47A1" w:rsidRDefault="008E2532" w:rsidP="008E2532">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FD47A1">
              <w:rPr>
                <w:rFonts w:asciiTheme="minorHAnsi" w:eastAsia="MS Mincho" w:hAnsiTheme="minorHAnsi" w:cstheme="minorHAnsi"/>
                <w:b/>
                <w:sz w:val="18"/>
                <w:szCs w:val="18"/>
              </w:rPr>
              <w:t>(MHz)</w:t>
            </w:r>
          </w:p>
        </w:tc>
        <w:tc>
          <w:tcPr>
            <w:tcW w:w="0" w:type="auto"/>
            <w:vAlign w:val="center"/>
          </w:tcPr>
          <w:p w14:paraId="0646F3CA" w14:textId="77777777" w:rsidR="008E2532" w:rsidRPr="00FD47A1" w:rsidRDefault="008E2532" w:rsidP="008E2532">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FD47A1">
              <w:rPr>
                <w:rFonts w:asciiTheme="minorHAnsi" w:eastAsia="MS Mincho" w:hAnsiTheme="minorHAnsi" w:cstheme="minorHAnsi"/>
                <w:b/>
                <w:sz w:val="18"/>
                <w:szCs w:val="18"/>
              </w:rPr>
              <w:t>(MHz)</w:t>
            </w:r>
          </w:p>
        </w:tc>
        <w:tc>
          <w:tcPr>
            <w:tcW w:w="0" w:type="auto"/>
            <w:vAlign w:val="center"/>
          </w:tcPr>
          <w:p w14:paraId="6B0332E5" w14:textId="77777777" w:rsidR="008E2532" w:rsidRPr="00FD47A1" w:rsidRDefault="008E2532" w:rsidP="008E2532">
            <w:pPr>
              <w:keepNext/>
              <w:keepLines/>
              <w:overflowPunct w:val="0"/>
              <w:autoSpaceDE w:val="0"/>
              <w:autoSpaceDN w:val="0"/>
              <w:adjustRightInd w:val="0"/>
              <w:spacing w:after="0"/>
              <w:jc w:val="center"/>
              <w:textAlignment w:val="baseline"/>
              <w:rPr>
                <w:rFonts w:asciiTheme="minorHAnsi" w:eastAsia="MS Mincho" w:hAnsiTheme="minorHAnsi" w:cstheme="minorHAnsi"/>
                <w:b/>
                <w:sz w:val="18"/>
                <w:szCs w:val="18"/>
              </w:rPr>
            </w:pPr>
            <w:r w:rsidRPr="00FD47A1">
              <w:rPr>
                <w:rFonts w:asciiTheme="minorHAnsi" w:eastAsia="MS Mincho" w:hAnsiTheme="minorHAnsi" w:cstheme="minorHAnsi"/>
                <w:b/>
                <w:sz w:val="18"/>
                <w:szCs w:val="18"/>
              </w:rPr>
              <w:t>(dB)</w:t>
            </w:r>
          </w:p>
        </w:tc>
        <w:tc>
          <w:tcPr>
            <w:tcW w:w="0" w:type="auto"/>
            <w:vMerge/>
            <w:vAlign w:val="center"/>
          </w:tcPr>
          <w:p w14:paraId="74C462F7" w14:textId="77777777" w:rsidR="008E2532" w:rsidRPr="00FD47A1" w:rsidRDefault="008E2532" w:rsidP="008E2532">
            <w:pPr>
              <w:overflowPunct w:val="0"/>
              <w:autoSpaceDE w:val="0"/>
              <w:autoSpaceDN w:val="0"/>
              <w:adjustRightInd w:val="0"/>
              <w:spacing w:after="0"/>
              <w:jc w:val="center"/>
              <w:textAlignment w:val="baseline"/>
              <w:rPr>
                <w:rFonts w:asciiTheme="minorHAnsi" w:hAnsiTheme="minorHAnsi" w:cstheme="minorHAnsi"/>
                <w:b/>
                <w:bCs/>
                <w:sz w:val="18"/>
                <w:szCs w:val="18"/>
                <w:lang w:eastAsia="zh-CN"/>
              </w:rPr>
            </w:pPr>
          </w:p>
        </w:tc>
      </w:tr>
      <w:tr w:rsidR="008E2532" w:rsidRPr="00FD47A1" w14:paraId="612AED9B" w14:textId="77777777" w:rsidTr="005F6FB8">
        <w:trPr>
          <w:trHeight w:val="70"/>
          <w:jc w:val="center"/>
        </w:trPr>
        <w:tc>
          <w:tcPr>
            <w:tcW w:w="0" w:type="auto"/>
            <w:vAlign w:val="center"/>
          </w:tcPr>
          <w:p w14:paraId="2EE607C4" w14:textId="77777777" w:rsidR="008E2532" w:rsidRPr="00FD47A1" w:rsidRDefault="008E2532" w:rsidP="008E2532">
            <w:pPr>
              <w:keepNext/>
              <w:keepLines/>
              <w:overflowPunct w:val="0"/>
              <w:autoSpaceDE w:val="0"/>
              <w:autoSpaceDN w:val="0"/>
              <w:adjustRightInd w:val="0"/>
              <w:spacing w:after="0"/>
              <w:jc w:val="center"/>
              <w:textAlignment w:val="baseline"/>
              <w:rPr>
                <w:rFonts w:asciiTheme="minorHAnsi" w:eastAsia="MS Mincho" w:hAnsiTheme="minorHAnsi" w:cstheme="minorHAnsi"/>
                <w:sz w:val="18"/>
                <w:szCs w:val="18"/>
                <w:lang w:eastAsia="zh-CN"/>
              </w:rPr>
            </w:pPr>
            <w:r w:rsidRPr="00FD47A1">
              <w:rPr>
                <w:rFonts w:asciiTheme="minorHAnsi" w:eastAsia="MS Mincho" w:hAnsiTheme="minorHAnsi" w:cstheme="minorHAnsi"/>
                <w:sz w:val="18"/>
                <w:szCs w:val="18"/>
                <w:lang w:eastAsia="zh-CN"/>
              </w:rPr>
              <w:t>n5</w:t>
            </w:r>
          </w:p>
        </w:tc>
        <w:tc>
          <w:tcPr>
            <w:tcW w:w="0" w:type="auto"/>
            <w:vMerge w:val="restart"/>
            <w:vAlign w:val="center"/>
          </w:tcPr>
          <w:p w14:paraId="49C4B43B" w14:textId="77777777" w:rsidR="008E2532" w:rsidRPr="00FD47A1" w:rsidRDefault="008E2532" w:rsidP="008E2532">
            <w:pPr>
              <w:keepNext/>
              <w:keepLines/>
              <w:overflowPunct w:val="0"/>
              <w:autoSpaceDE w:val="0"/>
              <w:autoSpaceDN w:val="0"/>
              <w:adjustRightInd w:val="0"/>
              <w:spacing w:after="0"/>
              <w:jc w:val="center"/>
              <w:textAlignment w:val="baseline"/>
              <w:rPr>
                <w:rFonts w:asciiTheme="minorHAnsi" w:eastAsia="MS Mincho" w:hAnsiTheme="minorHAnsi" w:cstheme="minorHAnsi"/>
                <w:sz w:val="18"/>
                <w:szCs w:val="18"/>
                <w:lang w:eastAsia="zh-CN"/>
              </w:rPr>
            </w:pPr>
            <w:r w:rsidRPr="00FD47A1">
              <w:rPr>
                <w:rFonts w:asciiTheme="minorHAnsi" w:eastAsia="MS Mincho" w:hAnsiTheme="minorHAnsi" w:cstheme="minorHAnsi"/>
                <w:sz w:val="18"/>
                <w:szCs w:val="18"/>
                <w:lang w:eastAsia="zh-CN"/>
              </w:rPr>
              <w:t>n28</w:t>
            </w:r>
          </w:p>
        </w:tc>
        <w:tc>
          <w:tcPr>
            <w:tcW w:w="0" w:type="auto"/>
            <w:vAlign w:val="center"/>
          </w:tcPr>
          <w:p w14:paraId="1A4326F5" w14:textId="77777777" w:rsidR="008E2532" w:rsidRPr="00FD47A1" w:rsidRDefault="008E2532" w:rsidP="008E2532">
            <w:pPr>
              <w:keepNext/>
              <w:keepLines/>
              <w:overflowPunct w:val="0"/>
              <w:autoSpaceDE w:val="0"/>
              <w:autoSpaceDN w:val="0"/>
              <w:adjustRightInd w:val="0"/>
              <w:spacing w:after="0"/>
              <w:jc w:val="center"/>
              <w:textAlignment w:val="baseline"/>
              <w:rPr>
                <w:rFonts w:asciiTheme="minorHAnsi" w:eastAsia="MS Mincho" w:hAnsiTheme="minorHAnsi" w:cstheme="minorHAnsi"/>
                <w:bCs/>
                <w:sz w:val="18"/>
                <w:szCs w:val="18"/>
                <w:lang w:eastAsia="zh-CN"/>
              </w:rPr>
            </w:pPr>
            <w:r w:rsidRPr="00FD47A1">
              <w:rPr>
                <w:rFonts w:asciiTheme="minorHAnsi" w:eastAsia="MS Mincho" w:hAnsiTheme="minorHAnsi" w:cstheme="minorHAnsi"/>
                <w:bCs/>
                <w:sz w:val="18"/>
                <w:szCs w:val="18"/>
                <w:lang w:eastAsia="zh-CN"/>
              </w:rPr>
              <w:t>834</w:t>
            </w:r>
          </w:p>
        </w:tc>
        <w:tc>
          <w:tcPr>
            <w:tcW w:w="0" w:type="auto"/>
            <w:noWrap/>
            <w:vAlign w:val="center"/>
          </w:tcPr>
          <w:p w14:paraId="1D3A5195" w14:textId="77777777" w:rsidR="008E2532" w:rsidRPr="00FD47A1" w:rsidRDefault="008E2532" w:rsidP="008E2532">
            <w:pPr>
              <w:keepNext/>
              <w:keepLines/>
              <w:overflowPunct w:val="0"/>
              <w:autoSpaceDE w:val="0"/>
              <w:autoSpaceDN w:val="0"/>
              <w:adjustRightInd w:val="0"/>
              <w:spacing w:after="0"/>
              <w:jc w:val="center"/>
              <w:textAlignment w:val="baseline"/>
              <w:rPr>
                <w:rFonts w:asciiTheme="minorHAnsi" w:eastAsia="MS Mincho" w:hAnsiTheme="minorHAnsi" w:cstheme="minorHAnsi"/>
                <w:bCs/>
                <w:sz w:val="18"/>
                <w:szCs w:val="18"/>
                <w:lang w:eastAsia="zh-CN"/>
              </w:rPr>
            </w:pPr>
            <w:r w:rsidRPr="00FD47A1">
              <w:rPr>
                <w:rFonts w:asciiTheme="minorHAnsi" w:eastAsia="MS Mincho" w:hAnsiTheme="minorHAnsi" w:cstheme="minorHAnsi"/>
                <w:bCs/>
                <w:sz w:val="18"/>
                <w:szCs w:val="18"/>
                <w:lang w:eastAsia="zh-CN"/>
              </w:rPr>
              <w:t>20</w:t>
            </w:r>
          </w:p>
        </w:tc>
        <w:tc>
          <w:tcPr>
            <w:tcW w:w="956" w:type="dxa"/>
            <w:vAlign w:val="center"/>
          </w:tcPr>
          <w:p w14:paraId="61588D08" w14:textId="77777777" w:rsidR="008E2532" w:rsidRPr="00FD47A1" w:rsidRDefault="008E2532" w:rsidP="008E2532">
            <w:pPr>
              <w:keepNext/>
              <w:keepLines/>
              <w:overflowPunct w:val="0"/>
              <w:autoSpaceDE w:val="0"/>
              <w:autoSpaceDN w:val="0"/>
              <w:adjustRightInd w:val="0"/>
              <w:spacing w:after="0"/>
              <w:jc w:val="center"/>
              <w:textAlignment w:val="baseline"/>
              <w:rPr>
                <w:rFonts w:asciiTheme="minorHAnsi" w:eastAsia="MS Mincho" w:hAnsiTheme="minorHAnsi" w:cstheme="minorHAnsi"/>
                <w:bCs/>
                <w:sz w:val="18"/>
                <w:szCs w:val="18"/>
                <w:lang w:eastAsia="zh-CN"/>
              </w:rPr>
            </w:pPr>
            <w:r w:rsidRPr="00FD47A1">
              <w:rPr>
                <w:rFonts w:asciiTheme="minorHAnsi" w:eastAsia="MS Mincho" w:hAnsiTheme="minorHAnsi" w:cstheme="minorHAnsi"/>
                <w:bCs/>
                <w:sz w:val="18"/>
                <w:szCs w:val="18"/>
                <w:lang w:eastAsia="zh-CN"/>
              </w:rPr>
              <w:t>15</w:t>
            </w:r>
          </w:p>
        </w:tc>
        <w:tc>
          <w:tcPr>
            <w:tcW w:w="1542" w:type="dxa"/>
            <w:noWrap/>
            <w:vAlign w:val="center"/>
          </w:tcPr>
          <w:p w14:paraId="1D2745D3" w14:textId="77777777" w:rsidR="008E2532" w:rsidRPr="00FD47A1" w:rsidRDefault="008E2532" w:rsidP="008E2532">
            <w:pPr>
              <w:keepNext/>
              <w:keepLines/>
              <w:overflowPunct w:val="0"/>
              <w:autoSpaceDE w:val="0"/>
              <w:autoSpaceDN w:val="0"/>
              <w:adjustRightInd w:val="0"/>
              <w:spacing w:after="0"/>
              <w:jc w:val="center"/>
              <w:textAlignment w:val="baseline"/>
              <w:rPr>
                <w:rFonts w:asciiTheme="minorHAnsi" w:eastAsia="MS Mincho" w:hAnsiTheme="minorHAnsi" w:cstheme="minorHAnsi"/>
                <w:bCs/>
                <w:sz w:val="18"/>
                <w:szCs w:val="18"/>
                <w:lang w:eastAsia="zh-CN"/>
              </w:rPr>
            </w:pPr>
            <w:r w:rsidRPr="00FD47A1">
              <w:rPr>
                <w:rFonts w:asciiTheme="minorHAnsi" w:eastAsia="MS Mincho" w:hAnsiTheme="minorHAnsi" w:cstheme="minorHAnsi"/>
                <w:bCs/>
                <w:sz w:val="18"/>
                <w:szCs w:val="18"/>
                <w:lang w:eastAsia="zh-CN"/>
              </w:rPr>
              <w:t>20 (</w:t>
            </w:r>
            <w:proofErr w:type="spellStart"/>
            <w:r w:rsidRPr="00FD47A1">
              <w:rPr>
                <w:rFonts w:asciiTheme="minorHAnsi" w:eastAsia="MS Mincho" w:hAnsiTheme="minorHAnsi" w:cstheme="minorHAnsi"/>
                <w:bCs/>
                <w:sz w:val="18"/>
                <w:szCs w:val="18"/>
                <w:lang w:eastAsia="zh-CN"/>
              </w:rPr>
              <w:t>Rbstart</w:t>
            </w:r>
            <w:proofErr w:type="spellEnd"/>
            <w:r w:rsidRPr="00FD47A1">
              <w:rPr>
                <w:rFonts w:asciiTheme="minorHAnsi" w:eastAsia="MS Mincho" w:hAnsiTheme="minorHAnsi" w:cstheme="minorHAnsi"/>
                <w:bCs/>
                <w:sz w:val="18"/>
                <w:szCs w:val="18"/>
                <w:lang w:eastAsia="zh-CN"/>
              </w:rPr>
              <w:t>=0)</w:t>
            </w:r>
          </w:p>
        </w:tc>
        <w:tc>
          <w:tcPr>
            <w:tcW w:w="761" w:type="dxa"/>
            <w:vMerge w:val="restart"/>
            <w:vAlign w:val="center"/>
          </w:tcPr>
          <w:p w14:paraId="06AE61EF" w14:textId="77777777" w:rsidR="008E2532" w:rsidRPr="00FD47A1" w:rsidRDefault="008E2532" w:rsidP="008E2532">
            <w:pPr>
              <w:keepNext/>
              <w:keepLines/>
              <w:widowControl w:val="0"/>
              <w:overflowPunct w:val="0"/>
              <w:autoSpaceDE w:val="0"/>
              <w:autoSpaceDN w:val="0"/>
              <w:adjustRightInd w:val="0"/>
              <w:spacing w:after="0"/>
              <w:jc w:val="center"/>
              <w:textAlignment w:val="baseline"/>
              <w:rPr>
                <w:rFonts w:asciiTheme="minorHAnsi" w:eastAsia="MS Mincho" w:hAnsiTheme="minorHAnsi" w:cstheme="minorHAnsi"/>
                <w:sz w:val="18"/>
                <w:szCs w:val="18"/>
                <w:lang w:eastAsia="zh-CN"/>
              </w:rPr>
            </w:pPr>
            <w:r>
              <w:rPr>
                <w:rFonts w:asciiTheme="minorHAnsi" w:eastAsia="MS Mincho" w:hAnsiTheme="minorHAnsi" w:cstheme="minorHAnsi"/>
                <w:sz w:val="18"/>
                <w:szCs w:val="18"/>
                <w:lang w:eastAsia="zh-CN"/>
              </w:rPr>
              <w:t>793</w:t>
            </w:r>
          </w:p>
        </w:tc>
        <w:tc>
          <w:tcPr>
            <w:tcW w:w="0" w:type="auto"/>
            <w:vMerge w:val="restart"/>
            <w:noWrap/>
            <w:vAlign w:val="center"/>
          </w:tcPr>
          <w:p w14:paraId="6AEFBCBA" w14:textId="77777777" w:rsidR="008E2532" w:rsidRPr="00752495" w:rsidRDefault="008E2532" w:rsidP="008E2532">
            <w:pPr>
              <w:keepNext/>
              <w:keepLines/>
              <w:widowControl w:val="0"/>
              <w:overflowPunct w:val="0"/>
              <w:autoSpaceDE w:val="0"/>
              <w:autoSpaceDN w:val="0"/>
              <w:adjustRightInd w:val="0"/>
              <w:spacing w:after="0"/>
              <w:jc w:val="center"/>
              <w:textAlignment w:val="baseline"/>
              <w:rPr>
                <w:rFonts w:asciiTheme="minorHAnsi" w:eastAsia="DengXian" w:hAnsiTheme="minorHAnsi" w:cstheme="minorHAnsi"/>
                <w:bCs/>
                <w:sz w:val="18"/>
                <w:szCs w:val="18"/>
                <w:lang w:eastAsia="zh-CN"/>
              </w:rPr>
            </w:pPr>
            <w:r>
              <w:rPr>
                <w:rFonts w:asciiTheme="minorHAnsi" w:eastAsia="DengXian" w:hAnsiTheme="minorHAnsi" w:cstheme="minorHAnsi"/>
                <w:bCs/>
                <w:sz w:val="18"/>
                <w:szCs w:val="18"/>
                <w:lang w:eastAsia="zh-CN"/>
              </w:rPr>
              <w:t>20</w:t>
            </w:r>
          </w:p>
        </w:tc>
        <w:tc>
          <w:tcPr>
            <w:tcW w:w="0" w:type="auto"/>
            <w:vMerge w:val="restart"/>
            <w:noWrap/>
            <w:vAlign w:val="center"/>
          </w:tcPr>
          <w:p w14:paraId="0A282089" w14:textId="11E43F48" w:rsidR="008E2532" w:rsidRPr="00FD47A1" w:rsidRDefault="008E2532" w:rsidP="008E2532">
            <w:pPr>
              <w:keepNext/>
              <w:keepLines/>
              <w:overflowPunct w:val="0"/>
              <w:autoSpaceDE w:val="0"/>
              <w:autoSpaceDN w:val="0"/>
              <w:adjustRightInd w:val="0"/>
              <w:spacing w:after="0"/>
              <w:jc w:val="center"/>
              <w:textAlignment w:val="baseline"/>
              <w:rPr>
                <w:rFonts w:asciiTheme="minorHAnsi" w:eastAsia="MS Mincho" w:hAnsiTheme="minorHAnsi" w:cstheme="minorHAnsi"/>
                <w:bCs/>
                <w:sz w:val="18"/>
                <w:szCs w:val="18"/>
                <w:lang w:eastAsia="zh-CN"/>
              </w:rPr>
            </w:pPr>
            <w:r>
              <w:rPr>
                <w:rFonts w:asciiTheme="minorHAnsi" w:eastAsia="MS Mincho" w:hAnsiTheme="minorHAnsi" w:cstheme="minorHAnsi"/>
                <w:bCs/>
                <w:sz w:val="18"/>
                <w:szCs w:val="18"/>
                <w:lang w:eastAsia="zh-CN"/>
              </w:rPr>
              <w:t>[</w:t>
            </w:r>
            <w:r w:rsidR="00306BDA">
              <w:rPr>
                <w:rFonts w:asciiTheme="minorHAnsi" w:eastAsia="MS Mincho" w:hAnsiTheme="minorHAnsi" w:cstheme="minorHAnsi"/>
                <w:bCs/>
                <w:sz w:val="18"/>
                <w:szCs w:val="18"/>
                <w:lang w:eastAsia="zh-CN"/>
              </w:rPr>
              <w:t>3.6</w:t>
            </w:r>
            <w:r>
              <w:rPr>
                <w:rFonts w:asciiTheme="minorHAnsi" w:eastAsia="MS Mincho" w:hAnsiTheme="minorHAnsi" w:cstheme="minorHAnsi"/>
                <w:bCs/>
                <w:sz w:val="18"/>
                <w:szCs w:val="18"/>
                <w:lang w:eastAsia="zh-CN"/>
              </w:rPr>
              <w:t>]</w:t>
            </w:r>
          </w:p>
        </w:tc>
        <w:tc>
          <w:tcPr>
            <w:tcW w:w="0" w:type="auto"/>
            <w:vAlign w:val="center"/>
          </w:tcPr>
          <w:p w14:paraId="4074F013" w14:textId="77777777" w:rsidR="008E2532" w:rsidRPr="00FD47A1" w:rsidRDefault="008E2532" w:rsidP="008E2532">
            <w:pPr>
              <w:keepNext/>
              <w:keepLines/>
              <w:overflowPunct w:val="0"/>
              <w:autoSpaceDE w:val="0"/>
              <w:autoSpaceDN w:val="0"/>
              <w:adjustRightInd w:val="0"/>
              <w:spacing w:after="0"/>
              <w:jc w:val="center"/>
              <w:textAlignment w:val="baseline"/>
              <w:rPr>
                <w:rFonts w:asciiTheme="minorHAnsi" w:eastAsia="MS Mincho" w:hAnsiTheme="minorHAnsi" w:cstheme="minorHAnsi"/>
                <w:bCs/>
                <w:sz w:val="18"/>
                <w:szCs w:val="18"/>
                <w:lang w:eastAsia="zh-CN"/>
              </w:rPr>
            </w:pPr>
            <w:r>
              <w:rPr>
                <w:rFonts w:asciiTheme="minorHAnsi" w:eastAsia="MS Mincho" w:hAnsiTheme="minorHAnsi" w:cstheme="minorHAnsi"/>
                <w:bCs/>
                <w:sz w:val="18"/>
                <w:szCs w:val="18"/>
                <w:lang w:eastAsia="zh-CN"/>
              </w:rPr>
              <w:t>ACLR2</w:t>
            </w:r>
          </w:p>
        </w:tc>
      </w:tr>
      <w:tr w:rsidR="008E2532" w:rsidRPr="00FD47A1" w14:paraId="4FF00520" w14:textId="77777777" w:rsidTr="005F6FB8">
        <w:trPr>
          <w:trHeight w:val="70"/>
          <w:jc w:val="center"/>
        </w:trPr>
        <w:tc>
          <w:tcPr>
            <w:tcW w:w="0" w:type="auto"/>
            <w:vAlign w:val="center"/>
          </w:tcPr>
          <w:p w14:paraId="46EA31F1" w14:textId="77777777" w:rsidR="008E2532" w:rsidRPr="00FD47A1" w:rsidRDefault="008E2532" w:rsidP="008E2532">
            <w:pPr>
              <w:keepNext/>
              <w:keepLines/>
              <w:overflowPunct w:val="0"/>
              <w:autoSpaceDE w:val="0"/>
              <w:autoSpaceDN w:val="0"/>
              <w:adjustRightInd w:val="0"/>
              <w:spacing w:after="0"/>
              <w:jc w:val="center"/>
              <w:textAlignment w:val="baseline"/>
              <w:rPr>
                <w:rFonts w:asciiTheme="minorHAnsi" w:eastAsia="DengXian" w:hAnsiTheme="minorHAnsi" w:cstheme="minorHAnsi"/>
                <w:sz w:val="18"/>
                <w:szCs w:val="18"/>
                <w:lang w:eastAsia="zh-CN"/>
              </w:rPr>
            </w:pPr>
            <w:r w:rsidRPr="00FD47A1">
              <w:rPr>
                <w:rFonts w:asciiTheme="minorHAnsi" w:eastAsia="DengXian" w:hAnsiTheme="minorHAnsi" w:cstheme="minorHAnsi"/>
                <w:sz w:val="18"/>
                <w:szCs w:val="18"/>
                <w:lang w:eastAsia="zh-CN"/>
              </w:rPr>
              <w:t>n28</w:t>
            </w:r>
          </w:p>
        </w:tc>
        <w:tc>
          <w:tcPr>
            <w:tcW w:w="0" w:type="auto"/>
            <w:vMerge/>
            <w:vAlign w:val="center"/>
          </w:tcPr>
          <w:p w14:paraId="218AD434" w14:textId="77777777" w:rsidR="008E2532" w:rsidRPr="00FD47A1" w:rsidRDefault="008E2532" w:rsidP="008E2532">
            <w:pPr>
              <w:keepNext/>
              <w:keepLines/>
              <w:overflowPunct w:val="0"/>
              <w:autoSpaceDE w:val="0"/>
              <w:autoSpaceDN w:val="0"/>
              <w:adjustRightInd w:val="0"/>
              <w:spacing w:after="0"/>
              <w:jc w:val="center"/>
              <w:textAlignment w:val="baseline"/>
              <w:rPr>
                <w:rFonts w:asciiTheme="minorHAnsi" w:eastAsia="MS Mincho" w:hAnsiTheme="minorHAnsi" w:cstheme="minorHAnsi"/>
                <w:sz w:val="18"/>
                <w:szCs w:val="18"/>
                <w:lang w:eastAsia="zh-CN"/>
              </w:rPr>
            </w:pPr>
          </w:p>
        </w:tc>
        <w:tc>
          <w:tcPr>
            <w:tcW w:w="0" w:type="auto"/>
            <w:vAlign w:val="center"/>
          </w:tcPr>
          <w:p w14:paraId="65FB86B6" w14:textId="77777777" w:rsidR="008E2532" w:rsidRPr="00FD47A1" w:rsidRDefault="008E2532" w:rsidP="008E2532">
            <w:pPr>
              <w:keepNext/>
              <w:keepLines/>
              <w:overflowPunct w:val="0"/>
              <w:autoSpaceDE w:val="0"/>
              <w:autoSpaceDN w:val="0"/>
              <w:adjustRightInd w:val="0"/>
              <w:spacing w:after="0"/>
              <w:jc w:val="center"/>
              <w:textAlignment w:val="baseline"/>
              <w:rPr>
                <w:rFonts w:asciiTheme="minorHAnsi" w:eastAsia="DengXian" w:hAnsiTheme="minorHAnsi" w:cstheme="minorHAnsi"/>
                <w:bCs/>
                <w:sz w:val="18"/>
                <w:szCs w:val="18"/>
                <w:lang w:eastAsia="zh-CN"/>
              </w:rPr>
            </w:pPr>
            <w:r>
              <w:rPr>
                <w:rFonts w:asciiTheme="minorHAnsi" w:eastAsia="DengXian" w:hAnsiTheme="minorHAnsi" w:cstheme="minorHAnsi"/>
                <w:bCs/>
                <w:sz w:val="18"/>
                <w:szCs w:val="18"/>
                <w:lang w:eastAsia="zh-CN"/>
              </w:rPr>
              <w:t>738</w:t>
            </w:r>
          </w:p>
        </w:tc>
        <w:tc>
          <w:tcPr>
            <w:tcW w:w="0" w:type="auto"/>
            <w:noWrap/>
            <w:vAlign w:val="center"/>
          </w:tcPr>
          <w:p w14:paraId="7D6BDA51" w14:textId="77777777" w:rsidR="008E2532" w:rsidRPr="00FD47A1" w:rsidRDefault="008E2532" w:rsidP="008E2532">
            <w:pPr>
              <w:keepNext/>
              <w:keepLines/>
              <w:overflowPunct w:val="0"/>
              <w:autoSpaceDE w:val="0"/>
              <w:autoSpaceDN w:val="0"/>
              <w:adjustRightInd w:val="0"/>
              <w:spacing w:after="0"/>
              <w:jc w:val="center"/>
              <w:textAlignment w:val="baseline"/>
              <w:rPr>
                <w:rFonts w:asciiTheme="minorHAnsi" w:eastAsia="MS Mincho" w:hAnsiTheme="minorHAnsi" w:cstheme="minorHAnsi"/>
                <w:bCs/>
                <w:sz w:val="18"/>
                <w:szCs w:val="18"/>
                <w:lang w:eastAsia="zh-CN"/>
              </w:rPr>
            </w:pPr>
            <w:r>
              <w:rPr>
                <w:rFonts w:asciiTheme="minorHAnsi" w:eastAsia="DengXian" w:hAnsiTheme="minorHAnsi" w:cstheme="minorHAnsi"/>
                <w:bCs/>
                <w:sz w:val="18"/>
                <w:szCs w:val="18"/>
                <w:lang w:eastAsia="zh-CN"/>
              </w:rPr>
              <w:t>20</w:t>
            </w:r>
          </w:p>
        </w:tc>
        <w:tc>
          <w:tcPr>
            <w:tcW w:w="956" w:type="dxa"/>
            <w:vAlign w:val="center"/>
          </w:tcPr>
          <w:p w14:paraId="2DA34C57" w14:textId="77777777" w:rsidR="008E2532" w:rsidRPr="00FD47A1" w:rsidRDefault="008E2532" w:rsidP="008E2532">
            <w:pPr>
              <w:keepNext/>
              <w:keepLines/>
              <w:overflowPunct w:val="0"/>
              <w:autoSpaceDE w:val="0"/>
              <w:autoSpaceDN w:val="0"/>
              <w:adjustRightInd w:val="0"/>
              <w:spacing w:after="0"/>
              <w:jc w:val="center"/>
              <w:textAlignment w:val="baseline"/>
              <w:rPr>
                <w:rFonts w:asciiTheme="minorHAnsi" w:eastAsia="MS Mincho" w:hAnsiTheme="minorHAnsi" w:cstheme="minorHAnsi"/>
                <w:bCs/>
                <w:sz w:val="18"/>
                <w:szCs w:val="18"/>
                <w:lang w:eastAsia="zh-CN"/>
              </w:rPr>
            </w:pPr>
            <w:r w:rsidRPr="00FD47A1">
              <w:rPr>
                <w:rFonts w:asciiTheme="minorHAnsi" w:eastAsia="DengXian" w:hAnsiTheme="minorHAnsi" w:cstheme="minorHAnsi"/>
                <w:bCs/>
                <w:sz w:val="18"/>
                <w:szCs w:val="18"/>
                <w:lang w:eastAsia="zh-CN"/>
              </w:rPr>
              <w:t>15</w:t>
            </w:r>
          </w:p>
        </w:tc>
        <w:tc>
          <w:tcPr>
            <w:tcW w:w="1542" w:type="dxa"/>
            <w:noWrap/>
            <w:vAlign w:val="center"/>
          </w:tcPr>
          <w:p w14:paraId="6CB46345" w14:textId="77777777" w:rsidR="008E2532" w:rsidRPr="00FD47A1" w:rsidRDefault="008E2532" w:rsidP="008E2532">
            <w:pPr>
              <w:keepNext/>
              <w:keepLines/>
              <w:overflowPunct w:val="0"/>
              <w:autoSpaceDE w:val="0"/>
              <w:autoSpaceDN w:val="0"/>
              <w:adjustRightInd w:val="0"/>
              <w:spacing w:after="0"/>
              <w:jc w:val="center"/>
              <w:textAlignment w:val="baseline"/>
              <w:rPr>
                <w:rFonts w:asciiTheme="minorHAnsi" w:eastAsia="MS Mincho" w:hAnsiTheme="minorHAnsi" w:cstheme="minorHAnsi"/>
                <w:bCs/>
                <w:sz w:val="18"/>
                <w:szCs w:val="18"/>
                <w:lang w:eastAsia="zh-CN"/>
              </w:rPr>
            </w:pPr>
            <w:r w:rsidRPr="00FD47A1">
              <w:rPr>
                <w:rFonts w:asciiTheme="minorHAnsi" w:eastAsia="MS Mincho" w:hAnsiTheme="minorHAnsi" w:cstheme="minorHAnsi"/>
                <w:bCs/>
                <w:sz w:val="18"/>
                <w:szCs w:val="18"/>
                <w:lang w:eastAsia="zh-CN"/>
              </w:rPr>
              <w:t>2</w:t>
            </w:r>
            <w:r>
              <w:rPr>
                <w:rFonts w:asciiTheme="minorHAnsi" w:eastAsia="MS Mincho" w:hAnsiTheme="minorHAnsi" w:cstheme="minorHAnsi"/>
                <w:bCs/>
                <w:sz w:val="18"/>
                <w:szCs w:val="18"/>
                <w:lang w:eastAsia="zh-CN"/>
              </w:rPr>
              <w:t>5</w:t>
            </w:r>
            <w:r w:rsidRPr="00FD47A1">
              <w:rPr>
                <w:rFonts w:asciiTheme="minorHAnsi" w:eastAsia="MS Mincho" w:hAnsiTheme="minorHAnsi" w:cstheme="minorHAnsi"/>
                <w:bCs/>
                <w:sz w:val="18"/>
                <w:szCs w:val="18"/>
                <w:lang w:eastAsia="zh-CN"/>
              </w:rPr>
              <w:t xml:space="preserve"> (</w:t>
            </w:r>
            <w:proofErr w:type="spellStart"/>
            <w:r w:rsidRPr="00FD47A1">
              <w:rPr>
                <w:rFonts w:asciiTheme="minorHAnsi" w:eastAsia="MS Mincho" w:hAnsiTheme="minorHAnsi" w:cstheme="minorHAnsi"/>
                <w:bCs/>
                <w:sz w:val="18"/>
                <w:szCs w:val="18"/>
                <w:lang w:eastAsia="zh-CN"/>
              </w:rPr>
              <w:t>Rbstart</w:t>
            </w:r>
            <w:proofErr w:type="spellEnd"/>
            <w:r w:rsidRPr="00FD47A1">
              <w:rPr>
                <w:rFonts w:asciiTheme="minorHAnsi" w:eastAsia="MS Mincho" w:hAnsiTheme="minorHAnsi" w:cstheme="minorHAnsi"/>
                <w:bCs/>
                <w:sz w:val="18"/>
                <w:szCs w:val="18"/>
                <w:lang w:eastAsia="zh-CN"/>
              </w:rPr>
              <w:t>=</w:t>
            </w:r>
            <w:r>
              <w:rPr>
                <w:rFonts w:asciiTheme="minorHAnsi" w:eastAsia="MS Mincho" w:hAnsiTheme="minorHAnsi" w:cstheme="minorHAnsi"/>
                <w:bCs/>
                <w:sz w:val="18"/>
                <w:szCs w:val="18"/>
                <w:lang w:eastAsia="zh-CN"/>
              </w:rPr>
              <w:t>81</w:t>
            </w:r>
            <w:r w:rsidRPr="00FD47A1">
              <w:rPr>
                <w:rFonts w:asciiTheme="minorHAnsi" w:eastAsia="MS Mincho" w:hAnsiTheme="minorHAnsi" w:cstheme="minorHAnsi"/>
                <w:bCs/>
                <w:sz w:val="18"/>
                <w:szCs w:val="18"/>
                <w:lang w:eastAsia="zh-CN"/>
              </w:rPr>
              <w:t>)</w:t>
            </w:r>
          </w:p>
        </w:tc>
        <w:tc>
          <w:tcPr>
            <w:tcW w:w="761" w:type="dxa"/>
            <w:vMerge/>
            <w:vAlign w:val="center"/>
          </w:tcPr>
          <w:p w14:paraId="5F513AB6" w14:textId="77777777" w:rsidR="008E2532" w:rsidRPr="00FD47A1" w:rsidRDefault="008E2532" w:rsidP="008E2532">
            <w:pPr>
              <w:keepNext/>
              <w:keepLines/>
              <w:overflowPunct w:val="0"/>
              <w:autoSpaceDE w:val="0"/>
              <w:autoSpaceDN w:val="0"/>
              <w:adjustRightInd w:val="0"/>
              <w:spacing w:after="0"/>
              <w:jc w:val="center"/>
              <w:textAlignment w:val="baseline"/>
              <w:rPr>
                <w:rFonts w:asciiTheme="minorHAnsi" w:eastAsia="MS Mincho" w:hAnsiTheme="minorHAnsi" w:cstheme="minorHAnsi"/>
                <w:sz w:val="18"/>
                <w:szCs w:val="18"/>
                <w:lang w:eastAsia="zh-CN"/>
              </w:rPr>
            </w:pPr>
          </w:p>
        </w:tc>
        <w:tc>
          <w:tcPr>
            <w:tcW w:w="0" w:type="auto"/>
            <w:vMerge/>
            <w:noWrap/>
            <w:vAlign w:val="center"/>
          </w:tcPr>
          <w:p w14:paraId="4A4640A4" w14:textId="77777777" w:rsidR="008E2532" w:rsidRPr="00FD47A1" w:rsidRDefault="008E2532" w:rsidP="008E2532">
            <w:pPr>
              <w:keepNext/>
              <w:keepLines/>
              <w:overflowPunct w:val="0"/>
              <w:autoSpaceDE w:val="0"/>
              <w:autoSpaceDN w:val="0"/>
              <w:adjustRightInd w:val="0"/>
              <w:spacing w:after="0"/>
              <w:jc w:val="center"/>
              <w:textAlignment w:val="baseline"/>
              <w:rPr>
                <w:rFonts w:asciiTheme="minorHAnsi" w:eastAsia="MS Mincho" w:hAnsiTheme="minorHAnsi" w:cstheme="minorHAnsi"/>
                <w:sz w:val="18"/>
                <w:szCs w:val="18"/>
                <w:lang w:eastAsia="zh-CN"/>
              </w:rPr>
            </w:pPr>
          </w:p>
        </w:tc>
        <w:tc>
          <w:tcPr>
            <w:tcW w:w="0" w:type="auto"/>
            <w:vMerge/>
            <w:noWrap/>
            <w:vAlign w:val="center"/>
          </w:tcPr>
          <w:p w14:paraId="042ABC55" w14:textId="77777777" w:rsidR="008E2532" w:rsidRPr="00FD47A1" w:rsidRDefault="008E2532" w:rsidP="008E2532">
            <w:pPr>
              <w:keepNext/>
              <w:keepLines/>
              <w:overflowPunct w:val="0"/>
              <w:autoSpaceDE w:val="0"/>
              <w:autoSpaceDN w:val="0"/>
              <w:adjustRightInd w:val="0"/>
              <w:spacing w:after="0"/>
              <w:jc w:val="center"/>
              <w:textAlignment w:val="baseline"/>
              <w:rPr>
                <w:rFonts w:asciiTheme="minorHAnsi" w:eastAsia="MS Mincho" w:hAnsiTheme="minorHAnsi" w:cstheme="minorHAnsi"/>
                <w:bCs/>
                <w:sz w:val="18"/>
                <w:szCs w:val="18"/>
                <w:lang w:eastAsia="zh-CN"/>
              </w:rPr>
            </w:pPr>
          </w:p>
        </w:tc>
        <w:tc>
          <w:tcPr>
            <w:tcW w:w="0" w:type="auto"/>
            <w:vAlign w:val="center"/>
          </w:tcPr>
          <w:p w14:paraId="7687B9CE" w14:textId="77777777" w:rsidR="008E2532" w:rsidRPr="00FD47A1" w:rsidRDefault="008E2532" w:rsidP="008E2532">
            <w:pPr>
              <w:keepNext/>
              <w:keepLines/>
              <w:overflowPunct w:val="0"/>
              <w:autoSpaceDE w:val="0"/>
              <w:autoSpaceDN w:val="0"/>
              <w:adjustRightInd w:val="0"/>
              <w:spacing w:after="0"/>
              <w:jc w:val="center"/>
              <w:textAlignment w:val="baseline"/>
              <w:rPr>
                <w:rFonts w:asciiTheme="minorHAnsi" w:eastAsia="MS Mincho" w:hAnsiTheme="minorHAnsi" w:cstheme="minorHAnsi"/>
                <w:bCs/>
                <w:sz w:val="18"/>
                <w:szCs w:val="18"/>
                <w:lang w:eastAsia="zh-CN"/>
              </w:rPr>
            </w:pPr>
            <w:r>
              <w:rPr>
                <w:rFonts w:asciiTheme="minorHAnsi" w:eastAsia="MS Mincho" w:hAnsiTheme="minorHAnsi" w:cstheme="minorHAnsi"/>
                <w:bCs/>
                <w:sz w:val="18"/>
                <w:szCs w:val="18"/>
                <w:lang w:eastAsia="zh-CN"/>
              </w:rPr>
              <w:t>ACLR2</w:t>
            </w:r>
          </w:p>
        </w:tc>
      </w:tr>
    </w:tbl>
    <w:p w14:paraId="5FB2B979" w14:textId="77777777" w:rsidR="00A70616" w:rsidRPr="009A46F9" w:rsidRDefault="00A70616" w:rsidP="00B37E13">
      <w:pPr>
        <w:spacing w:after="0"/>
        <w:rPr>
          <w:b/>
          <w:bCs/>
          <w:lang w:eastAsia="zh-CN"/>
        </w:rPr>
      </w:pPr>
    </w:p>
    <w:p w14:paraId="03D6921F" w14:textId="77777777" w:rsidR="00F10F97" w:rsidRDefault="007321E3" w:rsidP="00C8525F">
      <w:pPr>
        <w:pStyle w:val="Heading1"/>
        <w:numPr>
          <w:ilvl w:val="0"/>
          <w:numId w:val="0"/>
        </w:numPr>
        <w:jc w:val="both"/>
      </w:pPr>
      <w:r>
        <w:t>R</w:t>
      </w:r>
      <w:r w:rsidR="00F10F97">
        <w:t>eferences</w:t>
      </w:r>
    </w:p>
    <w:p w14:paraId="1F8F73A5" w14:textId="75E9E431" w:rsidR="0075175C" w:rsidRDefault="00A3689F" w:rsidP="000732FA">
      <w:pPr>
        <w:pStyle w:val="ListParagraph"/>
        <w:widowControl w:val="0"/>
        <w:numPr>
          <w:ilvl w:val="0"/>
          <w:numId w:val="11"/>
        </w:numPr>
        <w:snapToGrid w:val="0"/>
      </w:pPr>
      <w:r w:rsidRPr="00A3689F">
        <w:t>R4-2220508 WF on UE architecture and other aspects for CA_n5-n28</w:t>
      </w:r>
      <w:r>
        <w:t>,</w:t>
      </w:r>
      <w:r w:rsidRPr="00A3689F">
        <w:t xml:space="preserve"> Vivo</w:t>
      </w:r>
      <w:r w:rsidR="000732FA" w:rsidRPr="000732FA">
        <w:t>,</w:t>
      </w:r>
      <w:r w:rsidR="000732FA">
        <w:t xml:space="preserve"> </w:t>
      </w:r>
      <w:r w:rsidR="007E611C">
        <w:t>RAN4#105</w:t>
      </w:r>
    </w:p>
    <w:sectPr w:rsidR="0075175C" w:rsidSect="0072107A">
      <w:footerReference w:type="default" r:id="rId8"/>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B423E7" w14:textId="77777777" w:rsidR="006957A3" w:rsidRDefault="006957A3">
      <w:r>
        <w:separator/>
      </w:r>
    </w:p>
  </w:endnote>
  <w:endnote w:type="continuationSeparator" w:id="0">
    <w:p w14:paraId="359CBD7F" w14:textId="77777777" w:rsidR="006957A3" w:rsidRDefault="006957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altName w:val="Yu Gothic"/>
    <w:panose1 w:val="020B0604020202020204"/>
    <w:charset w:val="80"/>
    <w:family w:val="swiss"/>
    <w:pitch w:val="default"/>
    <w:sig w:usb0="FFFFFFFF" w:usb1="E9FFFFFF" w:usb2="0000003F" w:usb3="00000000" w:csb0="603F01FF" w:csb1="FFFF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09786" w14:textId="77777777" w:rsidR="008E2532" w:rsidRDefault="008E25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B47FA9" w14:textId="77777777" w:rsidR="006957A3" w:rsidRDefault="006957A3">
      <w:r>
        <w:separator/>
      </w:r>
    </w:p>
  </w:footnote>
  <w:footnote w:type="continuationSeparator" w:id="0">
    <w:p w14:paraId="4E47A682" w14:textId="77777777" w:rsidR="006957A3" w:rsidRDefault="006957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27F55"/>
    <w:multiLevelType w:val="hybridMultilevel"/>
    <w:tmpl w:val="50DEB2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A4E01DE"/>
    <w:multiLevelType w:val="hybridMultilevel"/>
    <w:tmpl w:val="AEF437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4" w15:restartNumberingAfterBreak="0">
    <w:nsid w:val="13CF10DF"/>
    <w:multiLevelType w:val="hybridMultilevel"/>
    <w:tmpl w:val="D3F4D4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4F940A6"/>
    <w:multiLevelType w:val="hybridMultilevel"/>
    <w:tmpl w:val="E93C68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FEF59FA"/>
    <w:multiLevelType w:val="hybridMultilevel"/>
    <w:tmpl w:val="0F5EE5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1515705"/>
    <w:multiLevelType w:val="hybridMultilevel"/>
    <w:tmpl w:val="457AED78"/>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F5A51DE"/>
    <w:multiLevelType w:val="hybridMultilevel"/>
    <w:tmpl w:val="FE28E45A"/>
    <w:lvl w:ilvl="0" w:tplc="04090001">
      <w:start w:val="1"/>
      <w:numFmt w:val="bullet"/>
      <w:lvlText w:val=""/>
      <w:lvlJc w:val="left"/>
      <w:pPr>
        <w:ind w:left="795" w:hanging="360"/>
      </w:pPr>
      <w:rPr>
        <w:rFonts w:ascii="Symbol" w:hAnsi="Symbol" w:hint="default"/>
      </w:rPr>
    </w:lvl>
    <w:lvl w:ilvl="1" w:tplc="04090003">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1" w15:restartNumberingAfterBreak="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E8655D2"/>
    <w:multiLevelType w:val="hybridMultilevel"/>
    <w:tmpl w:val="2C041B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4F59F0"/>
    <w:multiLevelType w:val="multilevel"/>
    <w:tmpl w:val="270441CE"/>
    <w:lvl w:ilvl="0">
      <w:start w:val="1"/>
      <w:numFmt w:val="decimal"/>
      <w:pStyle w:val="Heading1"/>
      <w:lvlText w:val="%1."/>
      <w:lvlJc w:val="left"/>
      <w:pPr>
        <w:tabs>
          <w:tab w:val="num" w:pos="1152"/>
        </w:tabs>
        <w:ind w:left="115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44B932A9"/>
    <w:multiLevelType w:val="hybridMultilevel"/>
    <w:tmpl w:val="94C4C7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52D1DA5"/>
    <w:multiLevelType w:val="hybridMultilevel"/>
    <w:tmpl w:val="18BEA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E87B40"/>
    <w:multiLevelType w:val="hybridMultilevel"/>
    <w:tmpl w:val="233866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E683508"/>
    <w:multiLevelType w:val="hybridMultilevel"/>
    <w:tmpl w:val="6D7A7F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6BF33BD"/>
    <w:multiLevelType w:val="hybridMultilevel"/>
    <w:tmpl w:val="2286B7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60363F49"/>
    <w:multiLevelType w:val="hybridMultilevel"/>
    <w:tmpl w:val="452408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B5B4AA7"/>
    <w:multiLevelType w:val="hybridMultilevel"/>
    <w:tmpl w:val="46686E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A4459B0"/>
    <w:multiLevelType w:val="hybridMultilevel"/>
    <w:tmpl w:val="F5161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6A0D49"/>
    <w:multiLevelType w:val="hybridMultilevel"/>
    <w:tmpl w:val="BB7AAA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6"/>
  </w:num>
  <w:num w:numId="2">
    <w:abstractNumId w:val="12"/>
  </w:num>
  <w:num w:numId="3">
    <w:abstractNumId w:val="15"/>
  </w:num>
  <w:num w:numId="4">
    <w:abstractNumId w:val="28"/>
  </w:num>
  <w:num w:numId="5">
    <w:abstractNumId w:val="11"/>
  </w:num>
  <w:num w:numId="6">
    <w:abstractNumId w:val="3"/>
  </w:num>
  <w:num w:numId="7">
    <w:abstractNumId w:val="16"/>
  </w:num>
  <w:num w:numId="8">
    <w:abstractNumId w:val="25"/>
  </w:num>
  <w:num w:numId="9">
    <w:abstractNumId w:val="26"/>
  </w:num>
  <w:num w:numId="10">
    <w:abstractNumId w:val="2"/>
  </w:num>
  <w:num w:numId="11">
    <w:abstractNumId w:val="9"/>
  </w:num>
  <w:num w:numId="12">
    <w:abstractNumId w:val="27"/>
  </w:num>
  <w:num w:numId="13">
    <w:abstractNumId w:val="17"/>
  </w:num>
  <w:num w:numId="14">
    <w:abstractNumId w:val="23"/>
  </w:num>
  <w:num w:numId="15">
    <w:abstractNumId w:val="13"/>
  </w:num>
  <w:num w:numId="16">
    <w:abstractNumId w:val="29"/>
  </w:num>
  <w:num w:numId="17">
    <w:abstractNumId w:val="7"/>
  </w:num>
  <w:num w:numId="18">
    <w:abstractNumId w:val="14"/>
  </w:num>
  <w:num w:numId="19">
    <w:abstractNumId w:val="1"/>
  </w:num>
  <w:num w:numId="20">
    <w:abstractNumId w:val="4"/>
  </w:num>
  <w:num w:numId="21">
    <w:abstractNumId w:val="20"/>
  </w:num>
  <w:num w:numId="22">
    <w:abstractNumId w:val="18"/>
  </w:num>
  <w:num w:numId="23">
    <w:abstractNumId w:val="8"/>
  </w:num>
  <w:num w:numId="24">
    <w:abstractNumId w:val="19"/>
  </w:num>
  <w:num w:numId="25">
    <w:abstractNumId w:val="22"/>
  </w:num>
  <w:num w:numId="26">
    <w:abstractNumId w:val="0"/>
  </w:num>
  <w:num w:numId="27">
    <w:abstractNumId w:val="21"/>
  </w:num>
  <w:num w:numId="28">
    <w:abstractNumId w:val="24"/>
  </w:num>
  <w:num w:numId="29">
    <w:abstractNumId w:val="5"/>
  </w:num>
  <w:num w:numId="30">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6053"/>
    <w:rsid w:val="000063C5"/>
    <w:rsid w:val="000068BE"/>
    <w:rsid w:val="00006F04"/>
    <w:rsid w:val="00007ADA"/>
    <w:rsid w:val="00010258"/>
    <w:rsid w:val="000103AB"/>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171"/>
    <w:rsid w:val="00016E65"/>
    <w:rsid w:val="0001710C"/>
    <w:rsid w:val="0001724C"/>
    <w:rsid w:val="000174D3"/>
    <w:rsid w:val="00017B85"/>
    <w:rsid w:val="00017DEF"/>
    <w:rsid w:val="00017E2D"/>
    <w:rsid w:val="0002000E"/>
    <w:rsid w:val="00020776"/>
    <w:rsid w:val="00020C8E"/>
    <w:rsid w:val="00020E1B"/>
    <w:rsid w:val="00021018"/>
    <w:rsid w:val="00021042"/>
    <w:rsid w:val="000211B9"/>
    <w:rsid w:val="000212A1"/>
    <w:rsid w:val="00021907"/>
    <w:rsid w:val="00021D97"/>
    <w:rsid w:val="00021FBA"/>
    <w:rsid w:val="000220CE"/>
    <w:rsid w:val="000220E2"/>
    <w:rsid w:val="00022110"/>
    <w:rsid w:val="0002219E"/>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36"/>
    <w:rsid w:val="000269D5"/>
    <w:rsid w:val="00026A59"/>
    <w:rsid w:val="00026D3A"/>
    <w:rsid w:val="00026DA3"/>
    <w:rsid w:val="00026F5D"/>
    <w:rsid w:val="0002723D"/>
    <w:rsid w:val="00027460"/>
    <w:rsid w:val="00027D1B"/>
    <w:rsid w:val="00027E1B"/>
    <w:rsid w:val="00027EBB"/>
    <w:rsid w:val="000301E7"/>
    <w:rsid w:val="00030386"/>
    <w:rsid w:val="00030FFD"/>
    <w:rsid w:val="00031165"/>
    <w:rsid w:val="00031704"/>
    <w:rsid w:val="00031865"/>
    <w:rsid w:val="00031CC0"/>
    <w:rsid w:val="000320DE"/>
    <w:rsid w:val="0003252F"/>
    <w:rsid w:val="00032561"/>
    <w:rsid w:val="000326E2"/>
    <w:rsid w:val="000331A0"/>
    <w:rsid w:val="00033398"/>
    <w:rsid w:val="00033827"/>
    <w:rsid w:val="00033AC7"/>
    <w:rsid w:val="00033DFA"/>
    <w:rsid w:val="00033F47"/>
    <w:rsid w:val="00034382"/>
    <w:rsid w:val="000345DA"/>
    <w:rsid w:val="00034F28"/>
    <w:rsid w:val="0003564D"/>
    <w:rsid w:val="000357DB"/>
    <w:rsid w:val="00035AE2"/>
    <w:rsid w:val="000361FD"/>
    <w:rsid w:val="000368DA"/>
    <w:rsid w:val="0003739D"/>
    <w:rsid w:val="0003797B"/>
    <w:rsid w:val="00040095"/>
    <w:rsid w:val="000402AB"/>
    <w:rsid w:val="00041137"/>
    <w:rsid w:val="000412FD"/>
    <w:rsid w:val="000413D5"/>
    <w:rsid w:val="00041AF5"/>
    <w:rsid w:val="0004270D"/>
    <w:rsid w:val="00042B92"/>
    <w:rsid w:val="00042CEA"/>
    <w:rsid w:val="00042E11"/>
    <w:rsid w:val="000440F4"/>
    <w:rsid w:val="00044123"/>
    <w:rsid w:val="0004434B"/>
    <w:rsid w:val="00044816"/>
    <w:rsid w:val="0004481B"/>
    <w:rsid w:val="0004492F"/>
    <w:rsid w:val="00044985"/>
    <w:rsid w:val="00044FE8"/>
    <w:rsid w:val="000450C3"/>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0DD9"/>
    <w:rsid w:val="00052A2B"/>
    <w:rsid w:val="00053083"/>
    <w:rsid w:val="0005317F"/>
    <w:rsid w:val="0005366B"/>
    <w:rsid w:val="000550B9"/>
    <w:rsid w:val="00055559"/>
    <w:rsid w:val="00055654"/>
    <w:rsid w:val="00055AD9"/>
    <w:rsid w:val="00055BF6"/>
    <w:rsid w:val="00055CA7"/>
    <w:rsid w:val="00056CBD"/>
    <w:rsid w:val="00056FBF"/>
    <w:rsid w:val="0005759D"/>
    <w:rsid w:val="00057835"/>
    <w:rsid w:val="000578F2"/>
    <w:rsid w:val="0005796C"/>
    <w:rsid w:val="00057C66"/>
    <w:rsid w:val="00060226"/>
    <w:rsid w:val="000604AE"/>
    <w:rsid w:val="00060B37"/>
    <w:rsid w:val="00060BCD"/>
    <w:rsid w:val="000613D8"/>
    <w:rsid w:val="00061B5F"/>
    <w:rsid w:val="00062143"/>
    <w:rsid w:val="0006226C"/>
    <w:rsid w:val="00062A68"/>
    <w:rsid w:val="000633D5"/>
    <w:rsid w:val="00063452"/>
    <w:rsid w:val="00063656"/>
    <w:rsid w:val="00063907"/>
    <w:rsid w:val="00063B92"/>
    <w:rsid w:val="0006407C"/>
    <w:rsid w:val="0006423A"/>
    <w:rsid w:val="000657A9"/>
    <w:rsid w:val="000657CC"/>
    <w:rsid w:val="000658D0"/>
    <w:rsid w:val="00065D07"/>
    <w:rsid w:val="00066134"/>
    <w:rsid w:val="000667C2"/>
    <w:rsid w:val="00066E67"/>
    <w:rsid w:val="00066E95"/>
    <w:rsid w:val="00066F58"/>
    <w:rsid w:val="0006712A"/>
    <w:rsid w:val="0006739A"/>
    <w:rsid w:val="00067953"/>
    <w:rsid w:val="00067B14"/>
    <w:rsid w:val="00067DAE"/>
    <w:rsid w:val="000702F2"/>
    <w:rsid w:val="000707F9"/>
    <w:rsid w:val="00070974"/>
    <w:rsid w:val="00070E01"/>
    <w:rsid w:val="00071278"/>
    <w:rsid w:val="0007129F"/>
    <w:rsid w:val="00071A8C"/>
    <w:rsid w:val="00071DB0"/>
    <w:rsid w:val="00071F2C"/>
    <w:rsid w:val="00071FFC"/>
    <w:rsid w:val="00072097"/>
    <w:rsid w:val="000722B0"/>
    <w:rsid w:val="000723F1"/>
    <w:rsid w:val="000727A3"/>
    <w:rsid w:val="00072FAF"/>
    <w:rsid w:val="000732FA"/>
    <w:rsid w:val="00073739"/>
    <w:rsid w:val="00073B61"/>
    <w:rsid w:val="00073D2A"/>
    <w:rsid w:val="00073D6D"/>
    <w:rsid w:val="000749A5"/>
    <w:rsid w:val="00074D55"/>
    <w:rsid w:val="00074F86"/>
    <w:rsid w:val="0007513E"/>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DF5"/>
    <w:rsid w:val="0008445B"/>
    <w:rsid w:val="000848C0"/>
    <w:rsid w:val="0008501B"/>
    <w:rsid w:val="000858EA"/>
    <w:rsid w:val="00085AC1"/>
    <w:rsid w:val="00085B28"/>
    <w:rsid w:val="00085C18"/>
    <w:rsid w:val="000860C0"/>
    <w:rsid w:val="0008727B"/>
    <w:rsid w:val="0008742B"/>
    <w:rsid w:val="00087852"/>
    <w:rsid w:val="00087911"/>
    <w:rsid w:val="00087A50"/>
    <w:rsid w:val="00087A67"/>
    <w:rsid w:val="00087D25"/>
    <w:rsid w:val="00087F65"/>
    <w:rsid w:val="0009044A"/>
    <w:rsid w:val="00090463"/>
    <w:rsid w:val="00090D17"/>
    <w:rsid w:val="00091E36"/>
    <w:rsid w:val="00091FF1"/>
    <w:rsid w:val="000923CF"/>
    <w:rsid w:val="000928E3"/>
    <w:rsid w:val="000928ED"/>
    <w:rsid w:val="00092A50"/>
    <w:rsid w:val="00092E62"/>
    <w:rsid w:val="00093401"/>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BCE"/>
    <w:rsid w:val="00097C02"/>
    <w:rsid w:val="000A016B"/>
    <w:rsid w:val="000A0333"/>
    <w:rsid w:val="000A1284"/>
    <w:rsid w:val="000A1823"/>
    <w:rsid w:val="000A2529"/>
    <w:rsid w:val="000A3954"/>
    <w:rsid w:val="000A3EF1"/>
    <w:rsid w:val="000A471D"/>
    <w:rsid w:val="000A5151"/>
    <w:rsid w:val="000A524E"/>
    <w:rsid w:val="000A5594"/>
    <w:rsid w:val="000A5C60"/>
    <w:rsid w:val="000A5F5E"/>
    <w:rsid w:val="000A62EC"/>
    <w:rsid w:val="000A68D4"/>
    <w:rsid w:val="000A6A7A"/>
    <w:rsid w:val="000A706F"/>
    <w:rsid w:val="000A7819"/>
    <w:rsid w:val="000A7B11"/>
    <w:rsid w:val="000A7C07"/>
    <w:rsid w:val="000A7DA1"/>
    <w:rsid w:val="000B0854"/>
    <w:rsid w:val="000B0BA7"/>
    <w:rsid w:val="000B0DC9"/>
    <w:rsid w:val="000B10F1"/>
    <w:rsid w:val="000B1F1E"/>
    <w:rsid w:val="000B2103"/>
    <w:rsid w:val="000B2EFD"/>
    <w:rsid w:val="000B355C"/>
    <w:rsid w:val="000B36BA"/>
    <w:rsid w:val="000B3A07"/>
    <w:rsid w:val="000B3B5B"/>
    <w:rsid w:val="000B3B79"/>
    <w:rsid w:val="000B3F62"/>
    <w:rsid w:val="000B44F9"/>
    <w:rsid w:val="000B49CF"/>
    <w:rsid w:val="000B4A69"/>
    <w:rsid w:val="000B4B96"/>
    <w:rsid w:val="000B4FCD"/>
    <w:rsid w:val="000B5225"/>
    <w:rsid w:val="000B5449"/>
    <w:rsid w:val="000B5799"/>
    <w:rsid w:val="000B5A70"/>
    <w:rsid w:val="000B5EEC"/>
    <w:rsid w:val="000B5FBE"/>
    <w:rsid w:val="000B6621"/>
    <w:rsid w:val="000B6E22"/>
    <w:rsid w:val="000B70CA"/>
    <w:rsid w:val="000B7302"/>
    <w:rsid w:val="000B73D6"/>
    <w:rsid w:val="000B770A"/>
    <w:rsid w:val="000B7DC7"/>
    <w:rsid w:val="000B7F16"/>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6E22"/>
    <w:rsid w:val="000C7058"/>
    <w:rsid w:val="000C7174"/>
    <w:rsid w:val="000C72D6"/>
    <w:rsid w:val="000C737C"/>
    <w:rsid w:val="000C7479"/>
    <w:rsid w:val="000C7687"/>
    <w:rsid w:val="000C77DA"/>
    <w:rsid w:val="000C77F4"/>
    <w:rsid w:val="000C7887"/>
    <w:rsid w:val="000C7A66"/>
    <w:rsid w:val="000C7C7C"/>
    <w:rsid w:val="000D02AA"/>
    <w:rsid w:val="000D0765"/>
    <w:rsid w:val="000D1288"/>
    <w:rsid w:val="000D1552"/>
    <w:rsid w:val="000D1849"/>
    <w:rsid w:val="000D18CD"/>
    <w:rsid w:val="000D192E"/>
    <w:rsid w:val="000D1D77"/>
    <w:rsid w:val="000D1FEC"/>
    <w:rsid w:val="000D22DB"/>
    <w:rsid w:val="000D2359"/>
    <w:rsid w:val="000D2512"/>
    <w:rsid w:val="000D3544"/>
    <w:rsid w:val="000D3F34"/>
    <w:rsid w:val="000D4391"/>
    <w:rsid w:val="000D4A00"/>
    <w:rsid w:val="000D58BA"/>
    <w:rsid w:val="000D59BD"/>
    <w:rsid w:val="000D5D7C"/>
    <w:rsid w:val="000D5D86"/>
    <w:rsid w:val="000D60F8"/>
    <w:rsid w:val="000D6118"/>
    <w:rsid w:val="000D651E"/>
    <w:rsid w:val="000D662B"/>
    <w:rsid w:val="000D6729"/>
    <w:rsid w:val="000D6AD0"/>
    <w:rsid w:val="000D743F"/>
    <w:rsid w:val="000D765D"/>
    <w:rsid w:val="000D7C06"/>
    <w:rsid w:val="000D7C54"/>
    <w:rsid w:val="000D7E31"/>
    <w:rsid w:val="000D7E93"/>
    <w:rsid w:val="000E014D"/>
    <w:rsid w:val="000E0B57"/>
    <w:rsid w:val="000E0C91"/>
    <w:rsid w:val="000E1093"/>
    <w:rsid w:val="000E10A6"/>
    <w:rsid w:val="000E1177"/>
    <w:rsid w:val="000E1801"/>
    <w:rsid w:val="000E1B40"/>
    <w:rsid w:val="000E248E"/>
    <w:rsid w:val="000E2DEE"/>
    <w:rsid w:val="000E333D"/>
    <w:rsid w:val="000E3DDF"/>
    <w:rsid w:val="000E3E80"/>
    <w:rsid w:val="000E41EC"/>
    <w:rsid w:val="000E44A8"/>
    <w:rsid w:val="000E4890"/>
    <w:rsid w:val="000E4A77"/>
    <w:rsid w:val="000E4CA3"/>
    <w:rsid w:val="000E5033"/>
    <w:rsid w:val="000E5D56"/>
    <w:rsid w:val="000E5FA4"/>
    <w:rsid w:val="000E6028"/>
    <w:rsid w:val="000E6783"/>
    <w:rsid w:val="000E692C"/>
    <w:rsid w:val="000E6C16"/>
    <w:rsid w:val="000E71E1"/>
    <w:rsid w:val="000E79C6"/>
    <w:rsid w:val="000F031A"/>
    <w:rsid w:val="000F0576"/>
    <w:rsid w:val="000F0B8C"/>
    <w:rsid w:val="000F0E69"/>
    <w:rsid w:val="000F0F33"/>
    <w:rsid w:val="000F1408"/>
    <w:rsid w:val="000F1736"/>
    <w:rsid w:val="000F1D3F"/>
    <w:rsid w:val="000F2651"/>
    <w:rsid w:val="000F271E"/>
    <w:rsid w:val="000F283B"/>
    <w:rsid w:val="000F2A59"/>
    <w:rsid w:val="000F328C"/>
    <w:rsid w:val="000F36A9"/>
    <w:rsid w:val="000F39DB"/>
    <w:rsid w:val="000F3D01"/>
    <w:rsid w:val="000F42D3"/>
    <w:rsid w:val="000F4599"/>
    <w:rsid w:val="000F4D3F"/>
    <w:rsid w:val="000F51E7"/>
    <w:rsid w:val="000F53BB"/>
    <w:rsid w:val="000F5488"/>
    <w:rsid w:val="000F5530"/>
    <w:rsid w:val="000F5651"/>
    <w:rsid w:val="000F68F1"/>
    <w:rsid w:val="000F690C"/>
    <w:rsid w:val="000F6A99"/>
    <w:rsid w:val="000F6DDF"/>
    <w:rsid w:val="000F6F8F"/>
    <w:rsid w:val="000F70E0"/>
    <w:rsid w:val="000F7382"/>
    <w:rsid w:val="000F76E9"/>
    <w:rsid w:val="000F7DE2"/>
    <w:rsid w:val="00100615"/>
    <w:rsid w:val="0010092D"/>
    <w:rsid w:val="00100ED8"/>
    <w:rsid w:val="001012BF"/>
    <w:rsid w:val="001014E9"/>
    <w:rsid w:val="00101596"/>
    <w:rsid w:val="00101760"/>
    <w:rsid w:val="0010179A"/>
    <w:rsid w:val="00101BB4"/>
    <w:rsid w:val="00101D0D"/>
    <w:rsid w:val="00101FE5"/>
    <w:rsid w:val="00102470"/>
    <w:rsid w:val="00102932"/>
    <w:rsid w:val="00102B03"/>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3BE"/>
    <w:rsid w:val="001076AC"/>
    <w:rsid w:val="00111328"/>
    <w:rsid w:val="00111828"/>
    <w:rsid w:val="001118E7"/>
    <w:rsid w:val="0011274D"/>
    <w:rsid w:val="0011282B"/>
    <w:rsid w:val="00112D66"/>
    <w:rsid w:val="00112DDC"/>
    <w:rsid w:val="00113319"/>
    <w:rsid w:val="00114764"/>
    <w:rsid w:val="00114E0D"/>
    <w:rsid w:val="00115671"/>
    <w:rsid w:val="00115973"/>
    <w:rsid w:val="00116080"/>
    <w:rsid w:val="0011672A"/>
    <w:rsid w:val="001170D2"/>
    <w:rsid w:val="00117964"/>
    <w:rsid w:val="00117E1E"/>
    <w:rsid w:val="00120055"/>
    <w:rsid w:val="0012028F"/>
    <w:rsid w:val="001203AC"/>
    <w:rsid w:val="00120A5F"/>
    <w:rsid w:val="00120BBB"/>
    <w:rsid w:val="00120D04"/>
    <w:rsid w:val="0012120A"/>
    <w:rsid w:val="001216DF"/>
    <w:rsid w:val="00122146"/>
    <w:rsid w:val="00122457"/>
    <w:rsid w:val="0012277C"/>
    <w:rsid w:val="001227D0"/>
    <w:rsid w:val="0012282F"/>
    <w:rsid w:val="001231AD"/>
    <w:rsid w:val="00123389"/>
    <w:rsid w:val="0012372D"/>
    <w:rsid w:val="00123816"/>
    <w:rsid w:val="00123895"/>
    <w:rsid w:val="0012407B"/>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8FA"/>
    <w:rsid w:val="00127CB0"/>
    <w:rsid w:val="001300F3"/>
    <w:rsid w:val="001303AE"/>
    <w:rsid w:val="001303B8"/>
    <w:rsid w:val="00130D14"/>
    <w:rsid w:val="00130DD7"/>
    <w:rsid w:val="00130EAB"/>
    <w:rsid w:val="001310D9"/>
    <w:rsid w:val="001313E6"/>
    <w:rsid w:val="0013179B"/>
    <w:rsid w:val="001318F6"/>
    <w:rsid w:val="00131CC8"/>
    <w:rsid w:val="00131F11"/>
    <w:rsid w:val="00132339"/>
    <w:rsid w:val="00132B1C"/>
    <w:rsid w:val="00133EB9"/>
    <w:rsid w:val="001348D0"/>
    <w:rsid w:val="001348D2"/>
    <w:rsid w:val="00134F93"/>
    <w:rsid w:val="0013512A"/>
    <w:rsid w:val="00135141"/>
    <w:rsid w:val="00135209"/>
    <w:rsid w:val="00135898"/>
    <w:rsid w:val="00135C70"/>
    <w:rsid w:val="001364B1"/>
    <w:rsid w:val="00136B9F"/>
    <w:rsid w:val="00136D99"/>
    <w:rsid w:val="00136ECA"/>
    <w:rsid w:val="00136F28"/>
    <w:rsid w:val="0013728B"/>
    <w:rsid w:val="00137A20"/>
    <w:rsid w:val="00137C47"/>
    <w:rsid w:val="001403C3"/>
    <w:rsid w:val="00140A65"/>
    <w:rsid w:val="00140CB7"/>
    <w:rsid w:val="00140F21"/>
    <w:rsid w:val="001415BD"/>
    <w:rsid w:val="00141A03"/>
    <w:rsid w:val="00141A40"/>
    <w:rsid w:val="001420CF"/>
    <w:rsid w:val="00142A41"/>
    <w:rsid w:val="00142B4D"/>
    <w:rsid w:val="00143488"/>
    <w:rsid w:val="00143759"/>
    <w:rsid w:val="00143C8B"/>
    <w:rsid w:val="00143F56"/>
    <w:rsid w:val="00144083"/>
    <w:rsid w:val="0014434E"/>
    <w:rsid w:val="001446B1"/>
    <w:rsid w:val="001448B7"/>
    <w:rsid w:val="00145741"/>
    <w:rsid w:val="00146015"/>
    <w:rsid w:val="001460BE"/>
    <w:rsid w:val="001462C7"/>
    <w:rsid w:val="001464F2"/>
    <w:rsid w:val="001468B4"/>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BFD"/>
    <w:rsid w:val="00154243"/>
    <w:rsid w:val="0015449F"/>
    <w:rsid w:val="0015452E"/>
    <w:rsid w:val="001546DB"/>
    <w:rsid w:val="00154704"/>
    <w:rsid w:val="00154A0B"/>
    <w:rsid w:val="00154A8E"/>
    <w:rsid w:val="00154D7E"/>
    <w:rsid w:val="00154E81"/>
    <w:rsid w:val="001551FD"/>
    <w:rsid w:val="00155826"/>
    <w:rsid w:val="001562F2"/>
    <w:rsid w:val="00156462"/>
    <w:rsid w:val="00156DDB"/>
    <w:rsid w:val="00156F07"/>
    <w:rsid w:val="00156FA1"/>
    <w:rsid w:val="0015714C"/>
    <w:rsid w:val="00157C9C"/>
    <w:rsid w:val="001601FD"/>
    <w:rsid w:val="0016089E"/>
    <w:rsid w:val="00160B74"/>
    <w:rsid w:val="0016195F"/>
    <w:rsid w:val="001620DA"/>
    <w:rsid w:val="00162BBF"/>
    <w:rsid w:val="00162C66"/>
    <w:rsid w:val="00163225"/>
    <w:rsid w:val="00163359"/>
    <w:rsid w:val="00163D7E"/>
    <w:rsid w:val="00163DD6"/>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684"/>
    <w:rsid w:val="00170710"/>
    <w:rsid w:val="00170A94"/>
    <w:rsid w:val="00170C6E"/>
    <w:rsid w:val="001713BB"/>
    <w:rsid w:val="0017170B"/>
    <w:rsid w:val="00171B70"/>
    <w:rsid w:val="00171D17"/>
    <w:rsid w:val="00171F17"/>
    <w:rsid w:val="00172067"/>
    <w:rsid w:val="00172515"/>
    <w:rsid w:val="001727BB"/>
    <w:rsid w:val="001728E6"/>
    <w:rsid w:val="001731AD"/>
    <w:rsid w:val="0017333A"/>
    <w:rsid w:val="001733D8"/>
    <w:rsid w:val="001736B8"/>
    <w:rsid w:val="00173AD8"/>
    <w:rsid w:val="00173B5D"/>
    <w:rsid w:val="001743E2"/>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F64"/>
    <w:rsid w:val="001822D6"/>
    <w:rsid w:val="001824D1"/>
    <w:rsid w:val="0018251E"/>
    <w:rsid w:val="00182D6C"/>
    <w:rsid w:val="00182ECA"/>
    <w:rsid w:val="0018314E"/>
    <w:rsid w:val="001832F6"/>
    <w:rsid w:val="001841B0"/>
    <w:rsid w:val="001841C7"/>
    <w:rsid w:val="001844D0"/>
    <w:rsid w:val="001849F0"/>
    <w:rsid w:val="001856BF"/>
    <w:rsid w:val="00185995"/>
    <w:rsid w:val="00185C77"/>
    <w:rsid w:val="00185E33"/>
    <w:rsid w:val="00185F95"/>
    <w:rsid w:val="0018686E"/>
    <w:rsid w:val="0018689E"/>
    <w:rsid w:val="00186918"/>
    <w:rsid w:val="00186BC8"/>
    <w:rsid w:val="00186FED"/>
    <w:rsid w:val="00187197"/>
    <w:rsid w:val="001874A3"/>
    <w:rsid w:val="001878F6"/>
    <w:rsid w:val="00187B6A"/>
    <w:rsid w:val="00187BFB"/>
    <w:rsid w:val="0019056A"/>
    <w:rsid w:val="001913A3"/>
    <w:rsid w:val="00191B63"/>
    <w:rsid w:val="00191F72"/>
    <w:rsid w:val="00191FEC"/>
    <w:rsid w:val="00192276"/>
    <w:rsid w:val="0019264D"/>
    <w:rsid w:val="00192CF8"/>
    <w:rsid w:val="00193136"/>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0D84"/>
    <w:rsid w:val="001A11E7"/>
    <w:rsid w:val="001A12BF"/>
    <w:rsid w:val="001A17B5"/>
    <w:rsid w:val="001A183C"/>
    <w:rsid w:val="001A1C3A"/>
    <w:rsid w:val="001A2071"/>
    <w:rsid w:val="001A2BA1"/>
    <w:rsid w:val="001A325A"/>
    <w:rsid w:val="001A371C"/>
    <w:rsid w:val="001A3767"/>
    <w:rsid w:val="001A3AE0"/>
    <w:rsid w:val="001A3EF5"/>
    <w:rsid w:val="001A423F"/>
    <w:rsid w:val="001A45F5"/>
    <w:rsid w:val="001A4830"/>
    <w:rsid w:val="001A52F1"/>
    <w:rsid w:val="001A53F3"/>
    <w:rsid w:val="001A5951"/>
    <w:rsid w:val="001A5A0F"/>
    <w:rsid w:val="001A5C59"/>
    <w:rsid w:val="001A5FAC"/>
    <w:rsid w:val="001A652B"/>
    <w:rsid w:val="001A666D"/>
    <w:rsid w:val="001A7BF1"/>
    <w:rsid w:val="001B015A"/>
    <w:rsid w:val="001B0330"/>
    <w:rsid w:val="001B03C4"/>
    <w:rsid w:val="001B044D"/>
    <w:rsid w:val="001B04A1"/>
    <w:rsid w:val="001B0D44"/>
    <w:rsid w:val="001B0EA1"/>
    <w:rsid w:val="001B11AA"/>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1C9"/>
    <w:rsid w:val="001B46E7"/>
    <w:rsid w:val="001B4F8C"/>
    <w:rsid w:val="001B5022"/>
    <w:rsid w:val="001B50DF"/>
    <w:rsid w:val="001B659B"/>
    <w:rsid w:val="001B6BFD"/>
    <w:rsid w:val="001B6C60"/>
    <w:rsid w:val="001B6F51"/>
    <w:rsid w:val="001B7033"/>
    <w:rsid w:val="001B708E"/>
    <w:rsid w:val="001B7188"/>
    <w:rsid w:val="001B72DC"/>
    <w:rsid w:val="001B7AC7"/>
    <w:rsid w:val="001C03BA"/>
    <w:rsid w:val="001C08A7"/>
    <w:rsid w:val="001C0CC6"/>
    <w:rsid w:val="001C11FD"/>
    <w:rsid w:val="001C1302"/>
    <w:rsid w:val="001C1BB3"/>
    <w:rsid w:val="001C1C71"/>
    <w:rsid w:val="001C23E8"/>
    <w:rsid w:val="001C2758"/>
    <w:rsid w:val="001C2950"/>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6C3C"/>
    <w:rsid w:val="001C751C"/>
    <w:rsid w:val="001C7A02"/>
    <w:rsid w:val="001D0C30"/>
    <w:rsid w:val="001D1093"/>
    <w:rsid w:val="001D109F"/>
    <w:rsid w:val="001D1517"/>
    <w:rsid w:val="001D1BDA"/>
    <w:rsid w:val="001D1C24"/>
    <w:rsid w:val="001D1C95"/>
    <w:rsid w:val="001D1F10"/>
    <w:rsid w:val="001D200C"/>
    <w:rsid w:val="001D272D"/>
    <w:rsid w:val="001D3743"/>
    <w:rsid w:val="001D392B"/>
    <w:rsid w:val="001D4653"/>
    <w:rsid w:val="001D4717"/>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2D"/>
    <w:rsid w:val="001E0671"/>
    <w:rsid w:val="001E07FB"/>
    <w:rsid w:val="001E0870"/>
    <w:rsid w:val="001E0928"/>
    <w:rsid w:val="001E112C"/>
    <w:rsid w:val="001E19B1"/>
    <w:rsid w:val="001E19CB"/>
    <w:rsid w:val="001E1F51"/>
    <w:rsid w:val="001E2050"/>
    <w:rsid w:val="001E2A0D"/>
    <w:rsid w:val="001E3136"/>
    <w:rsid w:val="001E31C3"/>
    <w:rsid w:val="001E3299"/>
    <w:rsid w:val="001E3430"/>
    <w:rsid w:val="001E36B2"/>
    <w:rsid w:val="001E36E8"/>
    <w:rsid w:val="001E399C"/>
    <w:rsid w:val="001E3ABE"/>
    <w:rsid w:val="001E3B64"/>
    <w:rsid w:val="001E3E11"/>
    <w:rsid w:val="001E4374"/>
    <w:rsid w:val="001E44CF"/>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71A9"/>
    <w:rsid w:val="001E7251"/>
    <w:rsid w:val="001E74A4"/>
    <w:rsid w:val="001E7C1C"/>
    <w:rsid w:val="001E7D6A"/>
    <w:rsid w:val="001E7E6C"/>
    <w:rsid w:val="001F00E3"/>
    <w:rsid w:val="001F06DF"/>
    <w:rsid w:val="001F09BA"/>
    <w:rsid w:val="001F1412"/>
    <w:rsid w:val="001F15FA"/>
    <w:rsid w:val="001F16E1"/>
    <w:rsid w:val="001F1763"/>
    <w:rsid w:val="001F192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A0A"/>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1316"/>
    <w:rsid w:val="0020201F"/>
    <w:rsid w:val="002024BA"/>
    <w:rsid w:val="00202596"/>
    <w:rsid w:val="00202D58"/>
    <w:rsid w:val="0020305A"/>
    <w:rsid w:val="00203326"/>
    <w:rsid w:val="0020442C"/>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011"/>
    <w:rsid w:val="002172E0"/>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75D"/>
    <w:rsid w:val="00231D5F"/>
    <w:rsid w:val="00231D60"/>
    <w:rsid w:val="0023208A"/>
    <w:rsid w:val="00232745"/>
    <w:rsid w:val="0023276E"/>
    <w:rsid w:val="0023315F"/>
    <w:rsid w:val="002333B3"/>
    <w:rsid w:val="00233402"/>
    <w:rsid w:val="00233BFB"/>
    <w:rsid w:val="002346BB"/>
    <w:rsid w:val="00234D85"/>
    <w:rsid w:val="00234EE9"/>
    <w:rsid w:val="00235640"/>
    <w:rsid w:val="002357ED"/>
    <w:rsid w:val="0023619D"/>
    <w:rsid w:val="002363C6"/>
    <w:rsid w:val="00236DC9"/>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9DA"/>
    <w:rsid w:val="00243F07"/>
    <w:rsid w:val="00244399"/>
    <w:rsid w:val="00244C32"/>
    <w:rsid w:val="00244D1C"/>
    <w:rsid w:val="00244E1F"/>
    <w:rsid w:val="00244F96"/>
    <w:rsid w:val="00245140"/>
    <w:rsid w:val="002454B7"/>
    <w:rsid w:val="00245814"/>
    <w:rsid w:val="002458BE"/>
    <w:rsid w:val="00245B53"/>
    <w:rsid w:val="00245CCE"/>
    <w:rsid w:val="00246326"/>
    <w:rsid w:val="00246595"/>
    <w:rsid w:val="00246AAC"/>
    <w:rsid w:val="00246BED"/>
    <w:rsid w:val="00247176"/>
    <w:rsid w:val="002472E4"/>
    <w:rsid w:val="002503FE"/>
    <w:rsid w:val="00250496"/>
    <w:rsid w:val="002505F2"/>
    <w:rsid w:val="00250986"/>
    <w:rsid w:val="00250F9D"/>
    <w:rsid w:val="002512DC"/>
    <w:rsid w:val="00251632"/>
    <w:rsid w:val="002516B2"/>
    <w:rsid w:val="00251E10"/>
    <w:rsid w:val="00252B0D"/>
    <w:rsid w:val="00252DF1"/>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69BD"/>
    <w:rsid w:val="0025731F"/>
    <w:rsid w:val="002575D7"/>
    <w:rsid w:val="002575EB"/>
    <w:rsid w:val="00257AFC"/>
    <w:rsid w:val="00257F80"/>
    <w:rsid w:val="00260116"/>
    <w:rsid w:val="00260424"/>
    <w:rsid w:val="0026073C"/>
    <w:rsid w:val="00260852"/>
    <w:rsid w:val="002608AE"/>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0896"/>
    <w:rsid w:val="002710F1"/>
    <w:rsid w:val="002711A8"/>
    <w:rsid w:val="00271981"/>
    <w:rsid w:val="00271CA1"/>
    <w:rsid w:val="00272254"/>
    <w:rsid w:val="002722BE"/>
    <w:rsid w:val="00272F72"/>
    <w:rsid w:val="00273617"/>
    <w:rsid w:val="00273AC2"/>
    <w:rsid w:val="00273D29"/>
    <w:rsid w:val="00273D56"/>
    <w:rsid w:val="00273EBD"/>
    <w:rsid w:val="0027421E"/>
    <w:rsid w:val="00274758"/>
    <w:rsid w:val="002749A5"/>
    <w:rsid w:val="00274AAC"/>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767"/>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1AEB"/>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86E9D"/>
    <w:rsid w:val="00287CB4"/>
    <w:rsid w:val="002901F4"/>
    <w:rsid w:val="002908D2"/>
    <w:rsid w:val="00291247"/>
    <w:rsid w:val="002913B8"/>
    <w:rsid w:val="002915B7"/>
    <w:rsid w:val="0029183C"/>
    <w:rsid w:val="00291E51"/>
    <w:rsid w:val="002923DB"/>
    <w:rsid w:val="002928F7"/>
    <w:rsid w:val="00292D6B"/>
    <w:rsid w:val="00292F35"/>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211"/>
    <w:rsid w:val="002A3242"/>
    <w:rsid w:val="002A3367"/>
    <w:rsid w:val="002A3A03"/>
    <w:rsid w:val="002A3E7C"/>
    <w:rsid w:val="002A3E86"/>
    <w:rsid w:val="002A41AA"/>
    <w:rsid w:val="002A4264"/>
    <w:rsid w:val="002A53C2"/>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6FFD"/>
    <w:rsid w:val="002B70D6"/>
    <w:rsid w:val="002B74CC"/>
    <w:rsid w:val="002B7ACB"/>
    <w:rsid w:val="002B7B3E"/>
    <w:rsid w:val="002B7B57"/>
    <w:rsid w:val="002C01E3"/>
    <w:rsid w:val="002C0279"/>
    <w:rsid w:val="002C09BA"/>
    <w:rsid w:val="002C16FB"/>
    <w:rsid w:val="002C1D57"/>
    <w:rsid w:val="002C2518"/>
    <w:rsid w:val="002C26CE"/>
    <w:rsid w:val="002C29DE"/>
    <w:rsid w:val="002C35AD"/>
    <w:rsid w:val="002C3755"/>
    <w:rsid w:val="002C3B6A"/>
    <w:rsid w:val="002C3D43"/>
    <w:rsid w:val="002C43AB"/>
    <w:rsid w:val="002C493E"/>
    <w:rsid w:val="002C497E"/>
    <w:rsid w:val="002C4A1E"/>
    <w:rsid w:val="002C4C89"/>
    <w:rsid w:val="002C4F31"/>
    <w:rsid w:val="002C5586"/>
    <w:rsid w:val="002C56D8"/>
    <w:rsid w:val="002C59E3"/>
    <w:rsid w:val="002C6460"/>
    <w:rsid w:val="002C6938"/>
    <w:rsid w:val="002C6AC2"/>
    <w:rsid w:val="002C6E7C"/>
    <w:rsid w:val="002C6EC6"/>
    <w:rsid w:val="002C76E7"/>
    <w:rsid w:val="002C78FB"/>
    <w:rsid w:val="002C7902"/>
    <w:rsid w:val="002C7DCD"/>
    <w:rsid w:val="002D071A"/>
    <w:rsid w:val="002D0777"/>
    <w:rsid w:val="002D1D53"/>
    <w:rsid w:val="002D1D72"/>
    <w:rsid w:val="002D1EF1"/>
    <w:rsid w:val="002D24EE"/>
    <w:rsid w:val="002D3362"/>
    <w:rsid w:val="002D39A1"/>
    <w:rsid w:val="002D3A98"/>
    <w:rsid w:val="002D3CBD"/>
    <w:rsid w:val="002D4B20"/>
    <w:rsid w:val="002D4B4A"/>
    <w:rsid w:val="002D4DB5"/>
    <w:rsid w:val="002D4E58"/>
    <w:rsid w:val="002D4FE5"/>
    <w:rsid w:val="002D526B"/>
    <w:rsid w:val="002D53EE"/>
    <w:rsid w:val="002D586C"/>
    <w:rsid w:val="002D5E3C"/>
    <w:rsid w:val="002D64FC"/>
    <w:rsid w:val="002D65C7"/>
    <w:rsid w:val="002D674F"/>
    <w:rsid w:val="002D6B18"/>
    <w:rsid w:val="002D6B69"/>
    <w:rsid w:val="002D6BDE"/>
    <w:rsid w:val="002D718C"/>
    <w:rsid w:val="002D7685"/>
    <w:rsid w:val="002E017F"/>
    <w:rsid w:val="002E01D7"/>
    <w:rsid w:val="002E0753"/>
    <w:rsid w:val="002E092D"/>
    <w:rsid w:val="002E0C61"/>
    <w:rsid w:val="002E0CAF"/>
    <w:rsid w:val="002E1055"/>
    <w:rsid w:val="002E17D8"/>
    <w:rsid w:val="002E2623"/>
    <w:rsid w:val="002E3613"/>
    <w:rsid w:val="002E3C54"/>
    <w:rsid w:val="002E4014"/>
    <w:rsid w:val="002E4B4B"/>
    <w:rsid w:val="002E57E5"/>
    <w:rsid w:val="002E5882"/>
    <w:rsid w:val="002E5E13"/>
    <w:rsid w:val="002E5FF6"/>
    <w:rsid w:val="002E6355"/>
    <w:rsid w:val="002E636E"/>
    <w:rsid w:val="002E65D4"/>
    <w:rsid w:val="002E6BC0"/>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788"/>
    <w:rsid w:val="002F2D3B"/>
    <w:rsid w:val="002F2DF1"/>
    <w:rsid w:val="002F3086"/>
    <w:rsid w:val="002F32C4"/>
    <w:rsid w:val="002F335D"/>
    <w:rsid w:val="002F342D"/>
    <w:rsid w:val="002F351F"/>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825"/>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786"/>
    <w:rsid w:val="003068A1"/>
    <w:rsid w:val="00306A71"/>
    <w:rsid w:val="00306BDA"/>
    <w:rsid w:val="00307585"/>
    <w:rsid w:val="00307748"/>
    <w:rsid w:val="00307BDE"/>
    <w:rsid w:val="00307DAC"/>
    <w:rsid w:val="00310461"/>
    <w:rsid w:val="0031062B"/>
    <w:rsid w:val="0031062C"/>
    <w:rsid w:val="00310844"/>
    <w:rsid w:val="0031088D"/>
    <w:rsid w:val="00310A1E"/>
    <w:rsid w:val="00310F9D"/>
    <w:rsid w:val="003111C0"/>
    <w:rsid w:val="003113CA"/>
    <w:rsid w:val="0031153D"/>
    <w:rsid w:val="00311578"/>
    <w:rsid w:val="00311F34"/>
    <w:rsid w:val="00311FB4"/>
    <w:rsid w:val="00312591"/>
    <w:rsid w:val="00312B4E"/>
    <w:rsid w:val="00312CBC"/>
    <w:rsid w:val="003135EB"/>
    <w:rsid w:val="0031386F"/>
    <w:rsid w:val="00313C9C"/>
    <w:rsid w:val="00314118"/>
    <w:rsid w:val="00315294"/>
    <w:rsid w:val="00315554"/>
    <w:rsid w:val="00315629"/>
    <w:rsid w:val="003157EA"/>
    <w:rsid w:val="003159B8"/>
    <w:rsid w:val="0031609C"/>
    <w:rsid w:val="00316758"/>
    <w:rsid w:val="00316D72"/>
    <w:rsid w:val="00316E2C"/>
    <w:rsid w:val="00317CBE"/>
    <w:rsid w:val="00317EAC"/>
    <w:rsid w:val="003206FE"/>
    <w:rsid w:val="003209EC"/>
    <w:rsid w:val="00320B8D"/>
    <w:rsid w:val="00320CB1"/>
    <w:rsid w:val="00320E8D"/>
    <w:rsid w:val="00320F5A"/>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5C9F"/>
    <w:rsid w:val="003262C4"/>
    <w:rsid w:val="003262D8"/>
    <w:rsid w:val="00326527"/>
    <w:rsid w:val="00326780"/>
    <w:rsid w:val="00326E3F"/>
    <w:rsid w:val="00327496"/>
    <w:rsid w:val="00327C1B"/>
    <w:rsid w:val="00330D08"/>
    <w:rsid w:val="00331251"/>
    <w:rsid w:val="0033133D"/>
    <w:rsid w:val="0033198B"/>
    <w:rsid w:val="00331A79"/>
    <w:rsid w:val="00331B0D"/>
    <w:rsid w:val="00331E9F"/>
    <w:rsid w:val="00332A3B"/>
    <w:rsid w:val="00332D30"/>
    <w:rsid w:val="00332E63"/>
    <w:rsid w:val="0033353B"/>
    <w:rsid w:val="003337EB"/>
    <w:rsid w:val="00333BD6"/>
    <w:rsid w:val="00333DC2"/>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37E"/>
    <w:rsid w:val="00341459"/>
    <w:rsid w:val="003414D9"/>
    <w:rsid w:val="00341604"/>
    <w:rsid w:val="003418C2"/>
    <w:rsid w:val="00341977"/>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52"/>
    <w:rsid w:val="00350393"/>
    <w:rsid w:val="0035040B"/>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3E25"/>
    <w:rsid w:val="00354249"/>
    <w:rsid w:val="0035466A"/>
    <w:rsid w:val="0035574C"/>
    <w:rsid w:val="003557B4"/>
    <w:rsid w:val="0035592E"/>
    <w:rsid w:val="00355B94"/>
    <w:rsid w:val="00355CCD"/>
    <w:rsid w:val="00355E14"/>
    <w:rsid w:val="0035625A"/>
    <w:rsid w:val="0035628B"/>
    <w:rsid w:val="003566FF"/>
    <w:rsid w:val="00356AE9"/>
    <w:rsid w:val="00356C29"/>
    <w:rsid w:val="003570FA"/>
    <w:rsid w:val="0035771E"/>
    <w:rsid w:val="00357919"/>
    <w:rsid w:val="00357B38"/>
    <w:rsid w:val="00360163"/>
    <w:rsid w:val="0036082C"/>
    <w:rsid w:val="00360920"/>
    <w:rsid w:val="00360B5E"/>
    <w:rsid w:val="00360CF3"/>
    <w:rsid w:val="003610D3"/>
    <w:rsid w:val="0036125F"/>
    <w:rsid w:val="0036194D"/>
    <w:rsid w:val="00361D14"/>
    <w:rsid w:val="00362438"/>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622"/>
    <w:rsid w:val="003656DA"/>
    <w:rsid w:val="00365743"/>
    <w:rsid w:val="00365767"/>
    <w:rsid w:val="00366571"/>
    <w:rsid w:val="00366A81"/>
    <w:rsid w:val="00366B97"/>
    <w:rsid w:val="00366C0B"/>
    <w:rsid w:val="00366C45"/>
    <w:rsid w:val="00366C67"/>
    <w:rsid w:val="00366C75"/>
    <w:rsid w:val="003671E4"/>
    <w:rsid w:val="00367345"/>
    <w:rsid w:val="003674B3"/>
    <w:rsid w:val="00367D19"/>
    <w:rsid w:val="00370158"/>
    <w:rsid w:val="00370245"/>
    <w:rsid w:val="00371156"/>
    <w:rsid w:val="00371627"/>
    <w:rsid w:val="003716B0"/>
    <w:rsid w:val="00371787"/>
    <w:rsid w:val="003721FE"/>
    <w:rsid w:val="0037277E"/>
    <w:rsid w:val="00372C70"/>
    <w:rsid w:val="00373182"/>
    <w:rsid w:val="00373500"/>
    <w:rsid w:val="003735E2"/>
    <w:rsid w:val="003739F6"/>
    <w:rsid w:val="00373EA6"/>
    <w:rsid w:val="00374225"/>
    <w:rsid w:val="003747F0"/>
    <w:rsid w:val="003749C7"/>
    <w:rsid w:val="00374A4E"/>
    <w:rsid w:val="00375734"/>
    <w:rsid w:val="00375ED1"/>
    <w:rsid w:val="003765D2"/>
    <w:rsid w:val="003766B7"/>
    <w:rsid w:val="00376966"/>
    <w:rsid w:val="00376ED2"/>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8E2"/>
    <w:rsid w:val="003829CB"/>
    <w:rsid w:val="00382D5F"/>
    <w:rsid w:val="00382FB9"/>
    <w:rsid w:val="00383469"/>
    <w:rsid w:val="003837C2"/>
    <w:rsid w:val="003837E4"/>
    <w:rsid w:val="00383A46"/>
    <w:rsid w:val="00384028"/>
    <w:rsid w:val="003842BC"/>
    <w:rsid w:val="00384501"/>
    <w:rsid w:val="003846FC"/>
    <w:rsid w:val="00384D6F"/>
    <w:rsid w:val="00384F78"/>
    <w:rsid w:val="00385464"/>
    <w:rsid w:val="0038584F"/>
    <w:rsid w:val="0038598D"/>
    <w:rsid w:val="003859E9"/>
    <w:rsid w:val="00385DFF"/>
    <w:rsid w:val="00386013"/>
    <w:rsid w:val="003865CA"/>
    <w:rsid w:val="00386E67"/>
    <w:rsid w:val="00386FCA"/>
    <w:rsid w:val="0038708D"/>
    <w:rsid w:val="003871D5"/>
    <w:rsid w:val="00387A30"/>
    <w:rsid w:val="00387B9F"/>
    <w:rsid w:val="003901C2"/>
    <w:rsid w:val="003903D3"/>
    <w:rsid w:val="00390542"/>
    <w:rsid w:val="00390CDE"/>
    <w:rsid w:val="00390D87"/>
    <w:rsid w:val="00390E9F"/>
    <w:rsid w:val="00390EAA"/>
    <w:rsid w:val="00391045"/>
    <w:rsid w:val="00391135"/>
    <w:rsid w:val="003914C6"/>
    <w:rsid w:val="0039167C"/>
    <w:rsid w:val="0039180A"/>
    <w:rsid w:val="003925AB"/>
    <w:rsid w:val="003927E0"/>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A83"/>
    <w:rsid w:val="003A1B19"/>
    <w:rsid w:val="003A1B2D"/>
    <w:rsid w:val="003A1F63"/>
    <w:rsid w:val="003A2BD8"/>
    <w:rsid w:val="003A2D10"/>
    <w:rsid w:val="003A330F"/>
    <w:rsid w:val="003A3793"/>
    <w:rsid w:val="003A469E"/>
    <w:rsid w:val="003A471B"/>
    <w:rsid w:val="003A4876"/>
    <w:rsid w:val="003A48D5"/>
    <w:rsid w:val="003A4FB7"/>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7B3"/>
    <w:rsid w:val="003B3A74"/>
    <w:rsid w:val="003B3D5D"/>
    <w:rsid w:val="003B477E"/>
    <w:rsid w:val="003B4FEF"/>
    <w:rsid w:val="003B4FFE"/>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1428"/>
    <w:rsid w:val="003C23ED"/>
    <w:rsid w:val="003C2545"/>
    <w:rsid w:val="003C26E6"/>
    <w:rsid w:val="003C29FD"/>
    <w:rsid w:val="003C360C"/>
    <w:rsid w:val="003C3A38"/>
    <w:rsid w:val="003C3C8B"/>
    <w:rsid w:val="003C4E3B"/>
    <w:rsid w:val="003C52D2"/>
    <w:rsid w:val="003C55C1"/>
    <w:rsid w:val="003C5778"/>
    <w:rsid w:val="003C5908"/>
    <w:rsid w:val="003C5C76"/>
    <w:rsid w:val="003C5F59"/>
    <w:rsid w:val="003C6042"/>
    <w:rsid w:val="003C6879"/>
    <w:rsid w:val="003C6E8A"/>
    <w:rsid w:val="003C7320"/>
    <w:rsid w:val="003C737C"/>
    <w:rsid w:val="003C7437"/>
    <w:rsid w:val="003C747A"/>
    <w:rsid w:val="003D01D9"/>
    <w:rsid w:val="003D072B"/>
    <w:rsid w:val="003D0774"/>
    <w:rsid w:val="003D1575"/>
    <w:rsid w:val="003D18C5"/>
    <w:rsid w:val="003D1972"/>
    <w:rsid w:val="003D1AD3"/>
    <w:rsid w:val="003D21DA"/>
    <w:rsid w:val="003D22E0"/>
    <w:rsid w:val="003D22F7"/>
    <w:rsid w:val="003D256F"/>
    <w:rsid w:val="003D25F7"/>
    <w:rsid w:val="003D29B9"/>
    <w:rsid w:val="003D356D"/>
    <w:rsid w:val="003D37D2"/>
    <w:rsid w:val="003D3DA9"/>
    <w:rsid w:val="003D414F"/>
    <w:rsid w:val="003D4523"/>
    <w:rsid w:val="003D4826"/>
    <w:rsid w:val="003D4FFC"/>
    <w:rsid w:val="003D508F"/>
    <w:rsid w:val="003D50E0"/>
    <w:rsid w:val="003D5A21"/>
    <w:rsid w:val="003D5C37"/>
    <w:rsid w:val="003D5FCD"/>
    <w:rsid w:val="003D6447"/>
    <w:rsid w:val="003D65C8"/>
    <w:rsid w:val="003D737D"/>
    <w:rsid w:val="003D73E5"/>
    <w:rsid w:val="003D795F"/>
    <w:rsid w:val="003D7D61"/>
    <w:rsid w:val="003E0202"/>
    <w:rsid w:val="003E074F"/>
    <w:rsid w:val="003E0B68"/>
    <w:rsid w:val="003E1296"/>
    <w:rsid w:val="003E162A"/>
    <w:rsid w:val="003E168C"/>
    <w:rsid w:val="003E1D2B"/>
    <w:rsid w:val="003E203F"/>
    <w:rsid w:val="003E2670"/>
    <w:rsid w:val="003E2A32"/>
    <w:rsid w:val="003E2CBE"/>
    <w:rsid w:val="003E3722"/>
    <w:rsid w:val="003E3882"/>
    <w:rsid w:val="003E3BB1"/>
    <w:rsid w:val="003E4724"/>
    <w:rsid w:val="003E4C6E"/>
    <w:rsid w:val="003E50DB"/>
    <w:rsid w:val="003E5859"/>
    <w:rsid w:val="003E5CD9"/>
    <w:rsid w:val="003E659A"/>
    <w:rsid w:val="003E67A1"/>
    <w:rsid w:val="003E6851"/>
    <w:rsid w:val="003E72EA"/>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23F"/>
    <w:rsid w:val="00401648"/>
    <w:rsid w:val="004019D7"/>
    <w:rsid w:val="00401DC0"/>
    <w:rsid w:val="00401E1C"/>
    <w:rsid w:val="00401F08"/>
    <w:rsid w:val="00402526"/>
    <w:rsid w:val="004025AB"/>
    <w:rsid w:val="0040263F"/>
    <w:rsid w:val="004029DE"/>
    <w:rsid w:val="0040356F"/>
    <w:rsid w:val="004035EE"/>
    <w:rsid w:val="00403FE8"/>
    <w:rsid w:val="0040416A"/>
    <w:rsid w:val="00404313"/>
    <w:rsid w:val="00404B34"/>
    <w:rsid w:val="00404C18"/>
    <w:rsid w:val="00404EA8"/>
    <w:rsid w:val="00405458"/>
    <w:rsid w:val="00405597"/>
    <w:rsid w:val="004061CC"/>
    <w:rsid w:val="00406346"/>
    <w:rsid w:val="004063AE"/>
    <w:rsid w:val="004065E5"/>
    <w:rsid w:val="004068D7"/>
    <w:rsid w:val="00407F7A"/>
    <w:rsid w:val="00410198"/>
    <w:rsid w:val="0041054D"/>
    <w:rsid w:val="0041098D"/>
    <w:rsid w:val="00410ABC"/>
    <w:rsid w:val="00410B0A"/>
    <w:rsid w:val="00410EC9"/>
    <w:rsid w:val="00410F3D"/>
    <w:rsid w:val="00411610"/>
    <w:rsid w:val="00411B6A"/>
    <w:rsid w:val="00412278"/>
    <w:rsid w:val="00412A80"/>
    <w:rsid w:val="00412C67"/>
    <w:rsid w:val="00413320"/>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9B2"/>
    <w:rsid w:val="00416AA0"/>
    <w:rsid w:val="004177C4"/>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47E2"/>
    <w:rsid w:val="0042562A"/>
    <w:rsid w:val="004257EF"/>
    <w:rsid w:val="00425937"/>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4D7"/>
    <w:rsid w:val="00434855"/>
    <w:rsid w:val="00434BA1"/>
    <w:rsid w:val="00434CF7"/>
    <w:rsid w:val="00435008"/>
    <w:rsid w:val="004354E2"/>
    <w:rsid w:val="00435553"/>
    <w:rsid w:val="004359B1"/>
    <w:rsid w:val="00435FD0"/>
    <w:rsid w:val="00436BD2"/>
    <w:rsid w:val="00436C8D"/>
    <w:rsid w:val="00436C91"/>
    <w:rsid w:val="00436F3A"/>
    <w:rsid w:val="00436FD6"/>
    <w:rsid w:val="00437177"/>
    <w:rsid w:val="00437D46"/>
    <w:rsid w:val="0044078E"/>
    <w:rsid w:val="0044085B"/>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3F3"/>
    <w:rsid w:val="00446695"/>
    <w:rsid w:val="00447967"/>
    <w:rsid w:val="004508E8"/>
    <w:rsid w:val="00450C01"/>
    <w:rsid w:val="004514B4"/>
    <w:rsid w:val="004518E0"/>
    <w:rsid w:val="00451B0C"/>
    <w:rsid w:val="00452487"/>
    <w:rsid w:val="0045298C"/>
    <w:rsid w:val="004529AD"/>
    <w:rsid w:val="00452BB4"/>
    <w:rsid w:val="00452D22"/>
    <w:rsid w:val="00453086"/>
    <w:rsid w:val="00453204"/>
    <w:rsid w:val="004549EC"/>
    <w:rsid w:val="00454B8E"/>
    <w:rsid w:val="00454BCD"/>
    <w:rsid w:val="00454BDE"/>
    <w:rsid w:val="00454C79"/>
    <w:rsid w:val="00454D5C"/>
    <w:rsid w:val="004559C6"/>
    <w:rsid w:val="00456601"/>
    <w:rsid w:val="00456656"/>
    <w:rsid w:val="00456E9B"/>
    <w:rsid w:val="00457955"/>
    <w:rsid w:val="00457FF1"/>
    <w:rsid w:val="004610D1"/>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5B0"/>
    <w:rsid w:val="004666B6"/>
    <w:rsid w:val="004673A8"/>
    <w:rsid w:val="00467461"/>
    <w:rsid w:val="004676DC"/>
    <w:rsid w:val="004679A1"/>
    <w:rsid w:val="00467B58"/>
    <w:rsid w:val="00470EA7"/>
    <w:rsid w:val="00471190"/>
    <w:rsid w:val="004711EF"/>
    <w:rsid w:val="00471B0B"/>
    <w:rsid w:val="00472523"/>
    <w:rsid w:val="00472760"/>
    <w:rsid w:val="00472789"/>
    <w:rsid w:val="00472B33"/>
    <w:rsid w:val="00473001"/>
    <w:rsid w:val="004737E6"/>
    <w:rsid w:val="00473984"/>
    <w:rsid w:val="004740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105"/>
    <w:rsid w:val="004812BC"/>
    <w:rsid w:val="00481372"/>
    <w:rsid w:val="004819D9"/>
    <w:rsid w:val="00482067"/>
    <w:rsid w:val="00482559"/>
    <w:rsid w:val="00482F32"/>
    <w:rsid w:val="00483300"/>
    <w:rsid w:val="004835A3"/>
    <w:rsid w:val="00483F60"/>
    <w:rsid w:val="00484068"/>
    <w:rsid w:val="0048415E"/>
    <w:rsid w:val="00485C7E"/>
    <w:rsid w:val="00485F39"/>
    <w:rsid w:val="004862EF"/>
    <w:rsid w:val="00486982"/>
    <w:rsid w:val="004879E3"/>
    <w:rsid w:val="00487D57"/>
    <w:rsid w:val="00490145"/>
    <w:rsid w:val="00490287"/>
    <w:rsid w:val="00490E77"/>
    <w:rsid w:val="00490FAB"/>
    <w:rsid w:val="00491162"/>
    <w:rsid w:val="00491706"/>
    <w:rsid w:val="0049171C"/>
    <w:rsid w:val="004919B6"/>
    <w:rsid w:val="00491B36"/>
    <w:rsid w:val="00491C07"/>
    <w:rsid w:val="00492404"/>
    <w:rsid w:val="00492B50"/>
    <w:rsid w:val="00492BA5"/>
    <w:rsid w:val="00493115"/>
    <w:rsid w:val="004932B9"/>
    <w:rsid w:val="00493702"/>
    <w:rsid w:val="004942FC"/>
    <w:rsid w:val="004943F0"/>
    <w:rsid w:val="00494FA2"/>
    <w:rsid w:val="004956C4"/>
    <w:rsid w:val="00495749"/>
    <w:rsid w:val="00495A00"/>
    <w:rsid w:val="00495E61"/>
    <w:rsid w:val="00496443"/>
    <w:rsid w:val="00496A8A"/>
    <w:rsid w:val="004976FE"/>
    <w:rsid w:val="00497877"/>
    <w:rsid w:val="00497C4B"/>
    <w:rsid w:val="00497F51"/>
    <w:rsid w:val="004A047F"/>
    <w:rsid w:val="004A060D"/>
    <w:rsid w:val="004A075E"/>
    <w:rsid w:val="004A0793"/>
    <w:rsid w:val="004A08E9"/>
    <w:rsid w:val="004A0A2F"/>
    <w:rsid w:val="004A11BD"/>
    <w:rsid w:val="004A15C6"/>
    <w:rsid w:val="004A20EA"/>
    <w:rsid w:val="004A21D0"/>
    <w:rsid w:val="004A254E"/>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1AC"/>
    <w:rsid w:val="004B224B"/>
    <w:rsid w:val="004B242C"/>
    <w:rsid w:val="004B2D8E"/>
    <w:rsid w:val="004B2F3B"/>
    <w:rsid w:val="004B334B"/>
    <w:rsid w:val="004B34BD"/>
    <w:rsid w:val="004B3F53"/>
    <w:rsid w:val="004B48E7"/>
    <w:rsid w:val="004B5067"/>
    <w:rsid w:val="004B519D"/>
    <w:rsid w:val="004B544F"/>
    <w:rsid w:val="004B5BB1"/>
    <w:rsid w:val="004B5E9B"/>
    <w:rsid w:val="004B60BF"/>
    <w:rsid w:val="004B65E7"/>
    <w:rsid w:val="004B68BB"/>
    <w:rsid w:val="004B690C"/>
    <w:rsid w:val="004B723F"/>
    <w:rsid w:val="004B73EB"/>
    <w:rsid w:val="004B76F6"/>
    <w:rsid w:val="004B77E8"/>
    <w:rsid w:val="004B783F"/>
    <w:rsid w:val="004B78F1"/>
    <w:rsid w:val="004B7F4D"/>
    <w:rsid w:val="004C01FE"/>
    <w:rsid w:val="004C02C8"/>
    <w:rsid w:val="004C1553"/>
    <w:rsid w:val="004C1B00"/>
    <w:rsid w:val="004C1CAD"/>
    <w:rsid w:val="004C219A"/>
    <w:rsid w:val="004C2267"/>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1F9B"/>
    <w:rsid w:val="004D21E4"/>
    <w:rsid w:val="004D27CA"/>
    <w:rsid w:val="004D3754"/>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34"/>
    <w:rsid w:val="004E585B"/>
    <w:rsid w:val="004E6B02"/>
    <w:rsid w:val="004E70A9"/>
    <w:rsid w:val="004E76F5"/>
    <w:rsid w:val="004F0970"/>
    <w:rsid w:val="004F10F1"/>
    <w:rsid w:val="004F130D"/>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5006BD"/>
    <w:rsid w:val="00500764"/>
    <w:rsid w:val="00500C83"/>
    <w:rsid w:val="0050101A"/>
    <w:rsid w:val="00501164"/>
    <w:rsid w:val="0050192C"/>
    <w:rsid w:val="00501A5B"/>
    <w:rsid w:val="00501EEC"/>
    <w:rsid w:val="00502279"/>
    <w:rsid w:val="00502710"/>
    <w:rsid w:val="00502784"/>
    <w:rsid w:val="00502BD5"/>
    <w:rsid w:val="00502C94"/>
    <w:rsid w:val="00503216"/>
    <w:rsid w:val="00503307"/>
    <w:rsid w:val="00503472"/>
    <w:rsid w:val="00503D5E"/>
    <w:rsid w:val="00503E57"/>
    <w:rsid w:val="00503ECC"/>
    <w:rsid w:val="00504B82"/>
    <w:rsid w:val="00504F5B"/>
    <w:rsid w:val="00504F65"/>
    <w:rsid w:val="00505094"/>
    <w:rsid w:val="00505528"/>
    <w:rsid w:val="00505857"/>
    <w:rsid w:val="005059E2"/>
    <w:rsid w:val="00505ACF"/>
    <w:rsid w:val="00505C31"/>
    <w:rsid w:val="00505CC2"/>
    <w:rsid w:val="00505FA7"/>
    <w:rsid w:val="005062A9"/>
    <w:rsid w:val="00506764"/>
    <w:rsid w:val="00507080"/>
    <w:rsid w:val="0050723A"/>
    <w:rsid w:val="00507262"/>
    <w:rsid w:val="005073C6"/>
    <w:rsid w:val="005074DF"/>
    <w:rsid w:val="00507593"/>
    <w:rsid w:val="00507AD8"/>
    <w:rsid w:val="00507BFE"/>
    <w:rsid w:val="0051005E"/>
    <w:rsid w:val="0051016B"/>
    <w:rsid w:val="005102E6"/>
    <w:rsid w:val="00510B56"/>
    <w:rsid w:val="00510EE8"/>
    <w:rsid w:val="00511565"/>
    <w:rsid w:val="00511CD1"/>
    <w:rsid w:val="005122D8"/>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C91"/>
    <w:rsid w:val="00515F02"/>
    <w:rsid w:val="00516146"/>
    <w:rsid w:val="005161A9"/>
    <w:rsid w:val="00516384"/>
    <w:rsid w:val="00516ACD"/>
    <w:rsid w:val="00516DFF"/>
    <w:rsid w:val="005173F8"/>
    <w:rsid w:val="0051762E"/>
    <w:rsid w:val="0051792A"/>
    <w:rsid w:val="00517B5C"/>
    <w:rsid w:val="00517E6C"/>
    <w:rsid w:val="00517EC9"/>
    <w:rsid w:val="00517F09"/>
    <w:rsid w:val="00517F66"/>
    <w:rsid w:val="005200BA"/>
    <w:rsid w:val="005203AF"/>
    <w:rsid w:val="00520691"/>
    <w:rsid w:val="00520A5B"/>
    <w:rsid w:val="00520F0F"/>
    <w:rsid w:val="005211C4"/>
    <w:rsid w:val="00521331"/>
    <w:rsid w:val="00521C07"/>
    <w:rsid w:val="0052210B"/>
    <w:rsid w:val="00522156"/>
    <w:rsid w:val="00522310"/>
    <w:rsid w:val="00522C81"/>
    <w:rsid w:val="005234DB"/>
    <w:rsid w:val="0052367C"/>
    <w:rsid w:val="0052389C"/>
    <w:rsid w:val="00523CDB"/>
    <w:rsid w:val="00524606"/>
    <w:rsid w:val="00524BAF"/>
    <w:rsid w:val="00524F3C"/>
    <w:rsid w:val="00525BF0"/>
    <w:rsid w:val="00525C2F"/>
    <w:rsid w:val="00526539"/>
    <w:rsid w:val="00526671"/>
    <w:rsid w:val="005268A4"/>
    <w:rsid w:val="00526A6A"/>
    <w:rsid w:val="00526C8F"/>
    <w:rsid w:val="00526EE3"/>
    <w:rsid w:val="005300AC"/>
    <w:rsid w:val="00530446"/>
    <w:rsid w:val="0053056F"/>
    <w:rsid w:val="00530791"/>
    <w:rsid w:val="00530C06"/>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4FC7"/>
    <w:rsid w:val="0053569A"/>
    <w:rsid w:val="00535702"/>
    <w:rsid w:val="0053587E"/>
    <w:rsid w:val="00536229"/>
    <w:rsid w:val="005367A5"/>
    <w:rsid w:val="00536850"/>
    <w:rsid w:val="00536920"/>
    <w:rsid w:val="00536AC8"/>
    <w:rsid w:val="00537430"/>
    <w:rsid w:val="005374E4"/>
    <w:rsid w:val="00537ECF"/>
    <w:rsid w:val="00540611"/>
    <w:rsid w:val="00541579"/>
    <w:rsid w:val="005419FE"/>
    <w:rsid w:val="005424BE"/>
    <w:rsid w:val="00542A49"/>
    <w:rsid w:val="005432C0"/>
    <w:rsid w:val="0054352E"/>
    <w:rsid w:val="0054466D"/>
    <w:rsid w:val="005447C4"/>
    <w:rsid w:val="005452E2"/>
    <w:rsid w:val="00545F72"/>
    <w:rsid w:val="005468DA"/>
    <w:rsid w:val="005468EB"/>
    <w:rsid w:val="00546D65"/>
    <w:rsid w:val="0054769B"/>
    <w:rsid w:val="00547B2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3001"/>
    <w:rsid w:val="00553677"/>
    <w:rsid w:val="0055394E"/>
    <w:rsid w:val="00553A75"/>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E2F"/>
    <w:rsid w:val="00556EF2"/>
    <w:rsid w:val="00556FE4"/>
    <w:rsid w:val="00557E84"/>
    <w:rsid w:val="00560C87"/>
    <w:rsid w:val="00561031"/>
    <w:rsid w:val="005610D2"/>
    <w:rsid w:val="00561D27"/>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553"/>
    <w:rsid w:val="00570AF5"/>
    <w:rsid w:val="00571285"/>
    <w:rsid w:val="005713E2"/>
    <w:rsid w:val="0057170A"/>
    <w:rsid w:val="0057247A"/>
    <w:rsid w:val="00572570"/>
    <w:rsid w:val="00572717"/>
    <w:rsid w:val="005727FB"/>
    <w:rsid w:val="00572A4C"/>
    <w:rsid w:val="00573284"/>
    <w:rsid w:val="00573DCF"/>
    <w:rsid w:val="00573DD4"/>
    <w:rsid w:val="00574108"/>
    <w:rsid w:val="00574858"/>
    <w:rsid w:val="00575314"/>
    <w:rsid w:val="00575332"/>
    <w:rsid w:val="00575587"/>
    <w:rsid w:val="00575961"/>
    <w:rsid w:val="00575AD3"/>
    <w:rsid w:val="00575BED"/>
    <w:rsid w:val="00575F1E"/>
    <w:rsid w:val="0057609A"/>
    <w:rsid w:val="005761F2"/>
    <w:rsid w:val="00577141"/>
    <w:rsid w:val="00577165"/>
    <w:rsid w:val="00577655"/>
    <w:rsid w:val="00577A8D"/>
    <w:rsid w:val="0058033C"/>
    <w:rsid w:val="005816CE"/>
    <w:rsid w:val="00581A68"/>
    <w:rsid w:val="00581B00"/>
    <w:rsid w:val="005830F1"/>
    <w:rsid w:val="0058339B"/>
    <w:rsid w:val="005836AF"/>
    <w:rsid w:val="00583929"/>
    <w:rsid w:val="005839A6"/>
    <w:rsid w:val="00583C9D"/>
    <w:rsid w:val="00583E55"/>
    <w:rsid w:val="0058434F"/>
    <w:rsid w:val="0058454D"/>
    <w:rsid w:val="00584B9B"/>
    <w:rsid w:val="00584BBE"/>
    <w:rsid w:val="00584EC2"/>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947"/>
    <w:rsid w:val="00593D23"/>
    <w:rsid w:val="00594762"/>
    <w:rsid w:val="00595820"/>
    <w:rsid w:val="00595D9B"/>
    <w:rsid w:val="00596604"/>
    <w:rsid w:val="00596E62"/>
    <w:rsid w:val="00596ECC"/>
    <w:rsid w:val="00596F26"/>
    <w:rsid w:val="00597401"/>
    <w:rsid w:val="00597C42"/>
    <w:rsid w:val="00597D00"/>
    <w:rsid w:val="005A1B46"/>
    <w:rsid w:val="005A1B4F"/>
    <w:rsid w:val="005A1E82"/>
    <w:rsid w:val="005A1E97"/>
    <w:rsid w:val="005A2454"/>
    <w:rsid w:val="005A27A8"/>
    <w:rsid w:val="005A2A9B"/>
    <w:rsid w:val="005A2C30"/>
    <w:rsid w:val="005A3BD4"/>
    <w:rsid w:val="005A3CCD"/>
    <w:rsid w:val="005A40A1"/>
    <w:rsid w:val="005A445E"/>
    <w:rsid w:val="005A4A78"/>
    <w:rsid w:val="005A5610"/>
    <w:rsid w:val="005A5AED"/>
    <w:rsid w:val="005A6421"/>
    <w:rsid w:val="005A65EE"/>
    <w:rsid w:val="005A684B"/>
    <w:rsid w:val="005A6AB6"/>
    <w:rsid w:val="005A6AD0"/>
    <w:rsid w:val="005A6FCF"/>
    <w:rsid w:val="005B0563"/>
    <w:rsid w:val="005B05C2"/>
    <w:rsid w:val="005B0B4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6BF"/>
    <w:rsid w:val="005B69B7"/>
    <w:rsid w:val="005B6C6F"/>
    <w:rsid w:val="005B6F0C"/>
    <w:rsid w:val="005B6F7D"/>
    <w:rsid w:val="005B7577"/>
    <w:rsid w:val="005B7CF7"/>
    <w:rsid w:val="005B7FE3"/>
    <w:rsid w:val="005C0023"/>
    <w:rsid w:val="005C0234"/>
    <w:rsid w:val="005C0348"/>
    <w:rsid w:val="005C05D6"/>
    <w:rsid w:val="005C0641"/>
    <w:rsid w:val="005C0ACD"/>
    <w:rsid w:val="005C0D11"/>
    <w:rsid w:val="005C0FCA"/>
    <w:rsid w:val="005C107E"/>
    <w:rsid w:val="005C1755"/>
    <w:rsid w:val="005C20D4"/>
    <w:rsid w:val="005C2330"/>
    <w:rsid w:val="005C25A5"/>
    <w:rsid w:val="005C25F6"/>
    <w:rsid w:val="005C2DDB"/>
    <w:rsid w:val="005C319B"/>
    <w:rsid w:val="005C32A9"/>
    <w:rsid w:val="005C44DB"/>
    <w:rsid w:val="005C4744"/>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8AF"/>
    <w:rsid w:val="005D0F9B"/>
    <w:rsid w:val="005D124A"/>
    <w:rsid w:val="005D16D8"/>
    <w:rsid w:val="005D1CF3"/>
    <w:rsid w:val="005D2A61"/>
    <w:rsid w:val="005D2B9B"/>
    <w:rsid w:val="005D368C"/>
    <w:rsid w:val="005D4223"/>
    <w:rsid w:val="005D59BB"/>
    <w:rsid w:val="005D5DDB"/>
    <w:rsid w:val="005D6251"/>
    <w:rsid w:val="005D6542"/>
    <w:rsid w:val="005D68BC"/>
    <w:rsid w:val="005D6CA2"/>
    <w:rsid w:val="005D70A6"/>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32A2"/>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D4C"/>
    <w:rsid w:val="005F2EF2"/>
    <w:rsid w:val="005F32E4"/>
    <w:rsid w:val="005F3B0A"/>
    <w:rsid w:val="005F3D66"/>
    <w:rsid w:val="005F3E41"/>
    <w:rsid w:val="005F3FF1"/>
    <w:rsid w:val="005F4784"/>
    <w:rsid w:val="005F4DAF"/>
    <w:rsid w:val="005F5A48"/>
    <w:rsid w:val="005F5A62"/>
    <w:rsid w:val="005F5A68"/>
    <w:rsid w:val="005F6B1E"/>
    <w:rsid w:val="005F6D91"/>
    <w:rsid w:val="005F6E26"/>
    <w:rsid w:val="005F6FB8"/>
    <w:rsid w:val="005F7FDC"/>
    <w:rsid w:val="00600C58"/>
    <w:rsid w:val="006010A4"/>
    <w:rsid w:val="0060284B"/>
    <w:rsid w:val="00602E3A"/>
    <w:rsid w:val="00603302"/>
    <w:rsid w:val="006034A7"/>
    <w:rsid w:val="00603F0A"/>
    <w:rsid w:val="00604275"/>
    <w:rsid w:val="00604673"/>
    <w:rsid w:val="00604847"/>
    <w:rsid w:val="006048BD"/>
    <w:rsid w:val="00604B1C"/>
    <w:rsid w:val="00604D12"/>
    <w:rsid w:val="006054DE"/>
    <w:rsid w:val="006056B6"/>
    <w:rsid w:val="0060585F"/>
    <w:rsid w:val="00606669"/>
    <w:rsid w:val="00606798"/>
    <w:rsid w:val="00606DD8"/>
    <w:rsid w:val="0060712C"/>
    <w:rsid w:val="00607AAD"/>
    <w:rsid w:val="00607B9B"/>
    <w:rsid w:val="00607C77"/>
    <w:rsid w:val="00607D29"/>
    <w:rsid w:val="00610135"/>
    <w:rsid w:val="00610AE7"/>
    <w:rsid w:val="00610CD6"/>
    <w:rsid w:val="00610F52"/>
    <w:rsid w:val="00611234"/>
    <w:rsid w:val="0061127B"/>
    <w:rsid w:val="0061131E"/>
    <w:rsid w:val="0061155D"/>
    <w:rsid w:val="00611578"/>
    <w:rsid w:val="006118A0"/>
    <w:rsid w:val="00612298"/>
    <w:rsid w:val="0061247F"/>
    <w:rsid w:val="006127A9"/>
    <w:rsid w:val="00612863"/>
    <w:rsid w:val="006134E7"/>
    <w:rsid w:val="00613AD0"/>
    <w:rsid w:val="00613D72"/>
    <w:rsid w:val="006143DC"/>
    <w:rsid w:val="0061448A"/>
    <w:rsid w:val="0061502F"/>
    <w:rsid w:val="006151BB"/>
    <w:rsid w:val="0061557A"/>
    <w:rsid w:val="0061574F"/>
    <w:rsid w:val="006159E4"/>
    <w:rsid w:val="00615A42"/>
    <w:rsid w:val="00617162"/>
    <w:rsid w:val="00617417"/>
    <w:rsid w:val="006177D1"/>
    <w:rsid w:val="00617861"/>
    <w:rsid w:val="006202F7"/>
    <w:rsid w:val="0062093A"/>
    <w:rsid w:val="00621C92"/>
    <w:rsid w:val="0062322C"/>
    <w:rsid w:val="00623C60"/>
    <w:rsid w:val="006240F9"/>
    <w:rsid w:val="006243CF"/>
    <w:rsid w:val="00625183"/>
    <w:rsid w:val="00625BDF"/>
    <w:rsid w:val="00626A53"/>
    <w:rsid w:val="00626A56"/>
    <w:rsid w:val="00626C0D"/>
    <w:rsid w:val="00627034"/>
    <w:rsid w:val="00627285"/>
    <w:rsid w:val="0062729B"/>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2C6"/>
    <w:rsid w:val="00635369"/>
    <w:rsid w:val="00635498"/>
    <w:rsid w:val="0063561D"/>
    <w:rsid w:val="006358BA"/>
    <w:rsid w:val="006358D6"/>
    <w:rsid w:val="006358FE"/>
    <w:rsid w:val="006365C0"/>
    <w:rsid w:val="006368D3"/>
    <w:rsid w:val="00637A9A"/>
    <w:rsid w:val="00637CD1"/>
    <w:rsid w:val="006405FA"/>
    <w:rsid w:val="00640618"/>
    <w:rsid w:val="006408CA"/>
    <w:rsid w:val="00640DFF"/>
    <w:rsid w:val="006415C2"/>
    <w:rsid w:val="0064162B"/>
    <w:rsid w:val="006418C7"/>
    <w:rsid w:val="0064198C"/>
    <w:rsid w:val="00641BD1"/>
    <w:rsid w:val="00641EEC"/>
    <w:rsid w:val="00641F85"/>
    <w:rsid w:val="00642066"/>
    <w:rsid w:val="006424E5"/>
    <w:rsid w:val="0064260A"/>
    <w:rsid w:val="00642D04"/>
    <w:rsid w:val="006430DD"/>
    <w:rsid w:val="006431B2"/>
    <w:rsid w:val="00643828"/>
    <w:rsid w:val="00643FC5"/>
    <w:rsid w:val="00644224"/>
    <w:rsid w:val="00644570"/>
    <w:rsid w:val="006446A5"/>
    <w:rsid w:val="00644AE7"/>
    <w:rsid w:val="00644BD6"/>
    <w:rsid w:val="00644E96"/>
    <w:rsid w:val="0064558D"/>
    <w:rsid w:val="00645864"/>
    <w:rsid w:val="0064596F"/>
    <w:rsid w:val="00645DE7"/>
    <w:rsid w:val="00645F6F"/>
    <w:rsid w:val="0064605E"/>
    <w:rsid w:val="00646925"/>
    <w:rsid w:val="0064709E"/>
    <w:rsid w:val="006470A5"/>
    <w:rsid w:val="00647397"/>
    <w:rsid w:val="006478F4"/>
    <w:rsid w:val="00647AF3"/>
    <w:rsid w:val="00647BCC"/>
    <w:rsid w:val="00647CAE"/>
    <w:rsid w:val="00647F93"/>
    <w:rsid w:val="00650481"/>
    <w:rsid w:val="00650700"/>
    <w:rsid w:val="00650995"/>
    <w:rsid w:val="00651140"/>
    <w:rsid w:val="00651465"/>
    <w:rsid w:val="00651625"/>
    <w:rsid w:val="00651830"/>
    <w:rsid w:val="006520CC"/>
    <w:rsid w:val="0065232A"/>
    <w:rsid w:val="00652B57"/>
    <w:rsid w:val="00652C94"/>
    <w:rsid w:val="00653240"/>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095E"/>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9C1"/>
    <w:rsid w:val="00664EAD"/>
    <w:rsid w:val="00664F0E"/>
    <w:rsid w:val="00665261"/>
    <w:rsid w:val="00665E95"/>
    <w:rsid w:val="00666169"/>
    <w:rsid w:val="0066656D"/>
    <w:rsid w:val="00666A8C"/>
    <w:rsid w:val="0066739D"/>
    <w:rsid w:val="0066745C"/>
    <w:rsid w:val="00667504"/>
    <w:rsid w:val="00667E05"/>
    <w:rsid w:val="00670A03"/>
    <w:rsid w:val="00670FB7"/>
    <w:rsid w:val="006721E7"/>
    <w:rsid w:val="006728A8"/>
    <w:rsid w:val="00672A29"/>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80426"/>
    <w:rsid w:val="006804F6"/>
    <w:rsid w:val="00680ACD"/>
    <w:rsid w:val="00680C3B"/>
    <w:rsid w:val="00680F3F"/>
    <w:rsid w:val="00681288"/>
    <w:rsid w:val="006814B1"/>
    <w:rsid w:val="006816A5"/>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6A2"/>
    <w:rsid w:val="00685CF7"/>
    <w:rsid w:val="00685D13"/>
    <w:rsid w:val="006860B5"/>
    <w:rsid w:val="00686188"/>
    <w:rsid w:val="00686293"/>
    <w:rsid w:val="006862EC"/>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57A3"/>
    <w:rsid w:val="00696BBC"/>
    <w:rsid w:val="00696F88"/>
    <w:rsid w:val="0069733E"/>
    <w:rsid w:val="006973E5"/>
    <w:rsid w:val="006977CC"/>
    <w:rsid w:val="00697BA8"/>
    <w:rsid w:val="00697FA3"/>
    <w:rsid w:val="006A0217"/>
    <w:rsid w:val="006A0592"/>
    <w:rsid w:val="006A079F"/>
    <w:rsid w:val="006A0958"/>
    <w:rsid w:val="006A0C21"/>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D14"/>
    <w:rsid w:val="006A6F03"/>
    <w:rsid w:val="006A72BC"/>
    <w:rsid w:val="006A7836"/>
    <w:rsid w:val="006B06D5"/>
    <w:rsid w:val="006B0C30"/>
    <w:rsid w:val="006B1A12"/>
    <w:rsid w:val="006B1CCC"/>
    <w:rsid w:val="006B1FBC"/>
    <w:rsid w:val="006B2426"/>
    <w:rsid w:val="006B2649"/>
    <w:rsid w:val="006B264B"/>
    <w:rsid w:val="006B2E26"/>
    <w:rsid w:val="006B2E89"/>
    <w:rsid w:val="006B3348"/>
    <w:rsid w:val="006B34BA"/>
    <w:rsid w:val="006B35C6"/>
    <w:rsid w:val="006B3659"/>
    <w:rsid w:val="006B3728"/>
    <w:rsid w:val="006B3AAD"/>
    <w:rsid w:val="006B400B"/>
    <w:rsid w:val="006B43EE"/>
    <w:rsid w:val="006B4C45"/>
    <w:rsid w:val="006B4F60"/>
    <w:rsid w:val="006B53B5"/>
    <w:rsid w:val="006B5B4A"/>
    <w:rsid w:val="006B5BDC"/>
    <w:rsid w:val="006B5E26"/>
    <w:rsid w:val="006B5F42"/>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6ECF"/>
    <w:rsid w:val="006C70F4"/>
    <w:rsid w:val="006C7219"/>
    <w:rsid w:val="006C7737"/>
    <w:rsid w:val="006C7C26"/>
    <w:rsid w:val="006D003A"/>
    <w:rsid w:val="006D05A3"/>
    <w:rsid w:val="006D0932"/>
    <w:rsid w:val="006D09DC"/>
    <w:rsid w:val="006D0B73"/>
    <w:rsid w:val="006D0DAB"/>
    <w:rsid w:val="006D0E1E"/>
    <w:rsid w:val="006D135E"/>
    <w:rsid w:val="006D1AB2"/>
    <w:rsid w:val="006D1B4F"/>
    <w:rsid w:val="006D239C"/>
    <w:rsid w:val="006D25C7"/>
    <w:rsid w:val="006D26CF"/>
    <w:rsid w:val="006D30E3"/>
    <w:rsid w:val="006D31C3"/>
    <w:rsid w:val="006D3893"/>
    <w:rsid w:val="006D39CF"/>
    <w:rsid w:val="006D408E"/>
    <w:rsid w:val="006D4B3A"/>
    <w:rsid w:val="006D5150"/>
    <w:rsid w:val="006D53D3"/>
    <w:rsid w:val="006D5878"/>
    <w:rsid w:val="006D629E"/>
    <w:rsid w:val="006D69F9"/>
    <w:rsid w:val="006D6BB9"/>
    <w:rsid w:val="006D7219"/>
    <w:rsid w:val="006D7288"/>
    <w:rsid w:val="006D7BB5"/>
    <w:rsid w:val="006D7D9F"/>
    <w:rsid w:val="006E09A8"/>
    <w:rsid w:val="006E0CC1"/>
    <w:rsid w:val="006E0E90"/>
    <w:rsid w:val="006E0F17"/>
    <w:rsid w:val="006E159E"/>
    <w:rsid w:val="006E16A7"/>
    <w:rsid w:val="006E2243"/>
    <w:rsid w:val="006E23F2"/>
    <w:rsid w:val="006E2F88"/>
    <w:rsid w:val="006E3162"/>
    <w:rsid w:val="006E3403"/>
    <w:rsid w:val="006E3408"/>
    <w:rsid w:val="006E3838"/>
    <w:rsid w:val="006E399B"/>
    <w:rsid w:val="006E3A57"/>
    <w:rsid w:val="006E3C7B"/>
    <w:rsid w:val="006E3F34"/>
    <w:rsid w:val="006E4047"/>
    <w:rsid w:val="006E4EAC"/>
    <w:rsid w:val="006E4FCE"/>
    <w:rsid w:val="006E54E1"/>
    <w:rsid w:val="006E55BF"/>
    <w:rsid w:val="006E5BF5"/>
    <w:rsid w:val="006E5C1E"/>
    <w:rsid w:val="006E632F"/>
    <w:rsid w:val="006E662D"/>
    <w:rsid w:val="006E6697"/>
    <w:rsid w:val="006E6C23"/>
    <w:rsid w:val="006E72D4"/>
    <w:rsid w:val="006E73BD"/>
    <w:rsid w:val="006E78A6"/>
    <w:rsid w:val="006E7DB8"/>
    <w:rsid w:val="006E7DE5"/>
    <w:rsid w:val="006E7F17"/>
    <w:rsid w:val="006F030F"/>
    <w:rsid w:val="006F0AB3"/>
    <w:rsid w:val="006F1381"/>
    <w:rsid w:val="006F13D8"/>
    <w:rsid w:val="006F158E"/>
    <w:rsid w:val="006F1B05"/>
    <w:rsid w:val="006F1C9E"/>
    <w:rsid w:val="006F1D3C"/>
    <w:rsid w:val="006F1DA9"/>
    <w:rsid w:val="006F2110"/>
    <w:rsid w:val="006F21D4"/>
    <w:rsid w:val="006F2884"/>
    <w:rsid w:val="006F2E00"/>
    <w:rsid w:val="006F38FF"/>
    <w:rsid w:val="006F3A6F"/>
    <w:rsid w:val="006F42F4"/>
    <w:rsid w:val="006F453D"/>
    <w:rsid w:val="006F4840"/>
    <w:rsid w:val="006F493D"/>
    <w:rsid w:val="006F4987"/>
    <w:rsid w:val="006F4D6A"/>
    <w:rsid w:val="006F5191"/>
    <w:rsid w:val="006F5576"/>
    <w:rsid w:val="006F55EC"/>
    <w:rsid w:val="006F61FC"/>
    <w:rsid w:val="006F64C3"/>
    <w:rsid w:val="006F65C9"/>
    <w:rsid w:val="006F6929"/>
    <w:rsid w:val="006F6A64"/>
    <w:rsid w:val="006F7187"/>
    <w:rsid w:val="006F73DC"/>
    <w:rsid w:val="006F771D"/>
    <w:rsid w:val="006F7821"/>
    <w:rsid w:val="006F790F"/>
    <w:rsid w:val="007002D7"/>
    <w:rsid w:val="00700AE9"/>
    <w:rsid w:val="00700D3F"/>
    <w:rsid w:val="00700FC3"/>
    <w:rsid w:val="00701041"/>
    <w:rsid w:val="00701AE6"/>
    <w:rsid w:val="00701E48"/>
    <w:rsid w:val="00702902"/>
    <w:rsid w:val="00702B3D"/>
    <w:rsid w:val="00702B46"/>
    <w:rsid w:val="00702D05"/>
    <w:rsid w:val="00703165"/>
    <w:rsid w:val="0070391A"/>
    <w:rsid w:val="00703C33"/>
    <w:rsid w:val="0070447D"/>
    <w:rsid w:val="00704900"/>
    <w:rsid w:val="00704BDA"/>
    <w:rsid w:val="00704DB3"/>
    <w:rsid w:val="007051E7"/>
    <w:rsid w:val="0070533D"/>
    <w:rsid w:val="0070592B"/>
    <w:rsid w:val="0070623B"/>
    <w:rsid w:val="007064B7"/>
    <w:rsid w:val="00706532"/>
    <w:rsid w:val="0070696A"/>
    <w:rsid w:val="00706BEE"/>
    <w:rsid w:val="007070F5"/>
    <w:rsid w:val="007071A1"/>
    <w:rsid w:val="007072D9"/>
    <w:rsid w:val="0070778B"/>
    <w:rsid w:val="0070793A"/>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9C5"/>
    <w:rsid w:val="00714EED"/>
    <w:rsid w:val="00715492"/>
    <w:rsid w:val="00715F29"/>
    <w:rsid w:val="0071660A"/>
    <w:rsid w:val="00716909"/>
    <w:rsid w:val="00716B79"/>
    <w:rsid w:val="00716CD9"/>
    <w:rsid w:val="00717DA6"/>
    <w:rsid w:val="00717F55"/>
    <w:rsid w:val="007201E4"/>
    <w:rsid w:val="00720226"/>
    <w:rsid w:val="0072107A"/>
    <w:rsid w:val="00721145"/>
    <w:rsid w:val="0072134A"/>
    <w:rsid w:val="00721499"/>
    <w:rsid w:val="00721760"/>
    <w:rsid w:val="007219C0"/>
    <w:rsid w:val="0072216B"/>
    <w:rsid w:val="00722889"/>
    <w:rsid w:val="0072288E"/>
    <w:rsid w:val="007230BD"/>
    <w:rsid w:val="0072327B"/>
    <w:rsid w:val="00723D35"/>
    <w:rsid w:val="00723EEE"/>
    <w:rsid w:val="0072428F"/>
    <w:rsid w:val="007245D5"/>
    <w:rsid w:val="0072461D"/>
    <w:rsid w:val="007246E8"/>
    <w:rsid w:val="00724826"/>
    <w:rsid w:val="00724A47"/>
    <w:rsid w:val="00724D7B"/>
    <w:rsid w:val="007250AA"/>
    <w:rsid w:val="007266F2"/>
    <w:rsid w:val="0072693B"/>
    <w:rsid w:val="00726CE6"/>
    <w:rsid w:val="0072751D"/>
    <w:rsid w:val="007275A3"/>
    <w:rsid w:val="00727EA0"/>
    <w:rsid w:val="00727F15"/>
    <w:rsid w:val="00730241"/>
    <w:rsid w:val="00730829"/>
    <w:rsid w:val="00730E25"/>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9C8"/>
    <w:rsid w:val="00745A6F"/>
    <w:rsid w:val="0074607D"/>
    <w:rsid w:val="00746DA5"/>
    <w:rsid w:val="00746FD1"/>
    <w:rsid w:val="00747B1A"/>
    <w:rsid w:val="00747C5C"/>
    <w:rsid w:val="00747CC4"/>
    <w:rsid w:val="0075063F"/>
    <w:rsid w:val="007507DC"/>
    <w:rsid w:val="00750BE6"/>
    <w:rsid w:val="00750CC0"/>
    <w:rsid w:val="00751022"/>
    <w:rsid w:val="0075133B"/>
    <w:rsid w:val="00751678"/>
    <w:rsid w:val="0075175C"/>
    <w:rsid w:val="00751773"/>
    <w:rsid w:val="00751DBC"/>
    <w:rsid w:val="00751FEE"/>
    <w:rsid w:val="007523E5"/>
    <w:rsid w:val="00752495"/>
    <w:rsid w:val="00752609"/>
    <w:rsid w:val="00752990"/>
    <w:rsid w:val="00752B0B"/>
    <w:rsid w:val="00752B3F"/>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33C5"/>
    <w:rsid w:val="00764584"/>
    <w:rsid w:val="00764778"/>
    <w:rsid w:val="00765421"/>
    <w:rsid w:val="0076542F"/>
    <w:rsid w:val="0076546D"/>
    <w:rsid w:val="00765A9D"/>
    <w:rsid w:val="00765B99"/>
    <w:rsid w:val="00766479"/>
    <w:rsid w:val="00766A2B"/>
    <w:rsid w:val="00766BA9"/>
    <w:rsid w:val="00766E6B"/>
    <w:rsid w:val="00766ED9"/>
    <w:rsid w:val="007670F0"/>
    <w:rsid w:val="007675B3"/>
    <w:rsid w:val="0077008E"/>
    <w:rsid w:val="00770C60"/>
    <w:rsid w:val="00770E65"/>
    <w:rsid w:val="00770E78"/>
    <w:rsid w:val="0077119B"/>
    <w:rsid w:val="00771D69"/>
    <w:rsid w:val="007726A7"/>
    <w:rsid w:val="007726F1"/>
    <w:rsid w:val="0077302C"/>
    <w:rsid w:val="00773BFF"/>
    <w:rsid w:val="00774631"/>
    <w:rsid w:val="00774CED"/>
    <w:rsid w:val="00775077"/>
    <w:rsid w:val="007758C4"/>
    <w:rsid w:val="00775C1B"/>
    <w:rsid w:val="00775C6D"/>
    <w:rsid w:val="00776BAF"/>
    <w:rsid w:val="00776DF4"/>
    <w:rsid w:val="00776ECF"/>
    <w:rsid w:val="00777494"/>
    <w:rsid w:val="0077791D"/>
    <w:rsid w:val="00777FEA"/>
    <w:rsid w:val="0078020B"/>
    <w:rsid w:val="00780234"/>
    <w:rsid w:val="00780611"/>
    <w:rsid w:val="00780B2A"/>
    <w:rsid w:val="00780CFF"/>
    <w:rsid w:val="00780D9A"/>
    <w:rsid w:val="007810AF"/>
    <w:rsid w:val="00781254"/>
    <w:rsid w:val="00781749"/>
    <w:rsid w:val="00781EB1"/>
    <w:rsid w:val="00782C4F"/>
    <w:rsid w:val="007832CA"/>
    <w:rsid w:val="0078393C"/>
    <w:rsid w:val="00783988"/>
    <w:rsid w:val="00783A89"/>
    <w:rsid w:val="00783B37"/>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ACF"/>
    <w:rsid w:val="00793C1D"/>
    <w:rsid w:val="00793E12"/>
    <w:rsid w:val="00794020"/>
    <w:rsid w:val="007941CF"/>
    <w:rsid w:val="007947EF"/>
    <w:rsid w:val="00794E95"/>
    <w:rsid w:val="00795067"/>
    <w:rsid w:val="007956CB"/>
    <w:rsid w:val="007957A4"/>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E08"/>
    <w:rsid w:val="007A7F24"/>
    <w:rsid w:val="007B0104"/>
    <w:rsid w:val="007B0CAF"/>
    <w:rsid w:val="007B1026"/>
    <w:rsid w:val="007B19F4"/>
    <w:rsid w:val="007B1D67"/>
    <w:rsid w:val="007B1E88"/>
    <w:rsid w:val="007B2EEB"/>
    <w:rsid w:val="007B34A4"/>
    <w:rsid w:val="007B3803"/>
    <w:rsid w:val="007B3917"/>
    <w:rsid w:val="007B3E89"/>
    <w:rsid w:val="007B4B86"/>
    <w:rsid w:val="007B4CE1"/>
    <w:rsid w:val="007B668A"/>
    <w:rsid w:val="007B692F"/>
    <w:rsid w:val="007B74A3"/>
    <w:rsid w:val="007B75B2"/>
    <w:rsid w:val="007B75FE"/>
    <w:rsid w:val="007B7756"/>
    <w:rsid w:val="007B7822"/>
    <w:rsid w:val="007C103D"/>
    <w:rsid w:val="007C1079"/>
    <w:rsid w:val="007C10DC"/>
    <w:rsid w:val="007C125D"/>
    <w:rsid w:val="007C14EE"/>
    <w:rsid w:val="007C1537"/>
    <w:rsid w:val="007C1F9A"/>
    <w:rsid w:val="007C231D"/>
    <w:rsid w:val="007C2743"/>
    <w:rsid w:val="007C2D23"/>
    <w:rsid w:val="007C2FEB"/>
    <w:rsid w:val="007C3356"/>
    <w:rsid w:val="007C3433"/>
    <w:rsid w:val="007C3921"/>
    <w:rsid w:val="007C3E71"/>
    <w:rsid w:val="007C425A"/>
    <w:rsid w:val="007C438E"/>
    <w:rsid w:val="007C455F"/>
    <w:rsid w:val="007C4906"/>
    <w:rsid w:val="007C4AE5"/>
    <w:rsid w:val="007C53D3"/>
    <w:rsid w:val="007C5C32"/>
    <w:rsid w:val="007C5CF0"/>
    <w:rsid w:val="007C61DB"/>
    <w:rsid w:val="007C6201"/>
    <w:rsid w:val="007C691D"/>
    <w:rsid w:val="007C6D09"/>
    <w:rsid w:val="007C74B8"/>
    <w:rsid w:val="007C7B85"/>
    <w:rsid w:val="007C7CF6"/>
    <w:rsid w:val="007C7F0E"/>
    <w:rsid w:val="007D011A"/>
    <w:rsid w:val="007D03DA"/>
    <w:rsid w:val="007D1AD4"/>
    <w:rsid w:val="007D24CA"/>
    <w:rsid w:val="007D26C1"/>
    <w:rsid w:val="007D26E2"/>
    <w:rsid w:val="007D28FB"/>
    <w:rsid w:val="007D2ADE"/>
    <w:rsid w:val="007D2B2A"/>
    <w:rsid w:val="007D2D68"/>
    <w:rsid w:val="007D2E32"/>
    <w:rsid w:val="007D2F49"/>
    <w:rsid w:val="007D3B5E"/>
    <w:rsid w:val="007D42F7"/>
    <w:rsid w:val="007D4A84"/>
    <w:rsid w:val="007D4C41"/>
    <w:rsid w:val="007D55A4"/>
    <w:rsid w:val="007D57C7"/>
    <w:rsid w:val="007D57D6"/>
    <w:rsid w:val="007D5A89"/>
    <w:rsid w:val="007D5F98"/>
    <w:rsid w:val="007D6139"/>
    <w:rsid w:val="007D61E0"/>
    <w:rsid w:val="007D6687"/>
    <w:rsid w:val="007D681C"/>
    <w:rsid w:val="007D6903"/>
    <w:rsid w:val="007D69DB"/>
    <w:rsid w:val="007D6B18"/>
    <w:rsid w:val="007D6C92"/>
    <w:rsid w:val="007D6E1E"/>
    <w:rsid w:val="007D6FA1"/>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4E3"/>
    <w:rsid w:val="007E3DB5"/>
    <w:rsid w:val="007E3ED4"/>
    <w:rsid w:val="007E463E"/>
    <w:rsid w:val="007E4C35"/>
    <w:rsid w:val="007E5298"/>
    <w:rsid w:val="007E5849"/>
    <w:rsid w:val="007E5932"/>
    <w:rsid w:val="007E5D47"/>
    <w:rsid w:val="007E5E89"/>
    <w:rsid w:val="007E5F5F"/>
    <w:rsid w:val="007E5FC7"/>
    <w:rsid w:val="007E611C"/>
    <w:rsid w:val="007E61E9"/>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CA"/>
    <w:rsid w:val="007F2CE5"/>
    <w:rsid w:val="007F2D82"/>
    <w:rsid w:val="007F3A0F"/>
    <w:rsid w:val="007F43AF"/>
    <w:rsid w:val="007F465B"/>
    <w:rsid w:val="007F46F1"/>
    <w:rsid w:val="007F498B"/>
    <w:rsid w:val="007F4F66"/>
    <w:rsid w:val="007F514D"/>
    <w:rsid w:val="007F55B7"/>
    <w:rsid w:val="007F5C28"/>
    <w:rsid w:val="007F6371"/>
    <w:rsid w:val="007F6572"/>
    <w:rsid w:val="007F70A4"/>
    <w:rsid w:val="007F72B6"/>
    <w:rsid w:val="007F7471"/>
    <w:rsid w:val="007F750B"/>
    <w:rsid w:val="0080098E"/>
    <w:rsid w:val="008013F9"/>
    <w:rsid w:val="00801753"/>
    <w:rsid w:val="00801A7B"/>
    <w:rsid w:val="00801D03"/>
    <w:rsid w:val="008021B6"/>
    <w:rsid w:val="008024A8"/>
    <w:rsid w:val="00802687"/>
    <w:rsid w:val="008029DD"/>
    <w:rsid w:val="00802BDD"/>
    <w:rsid w:val="00802C2D"/>
    <w:rsid w:val="00802FB9"/>
    <w:rsid w:val="008030A2"/>
    <w:rsid w:val="00803F9D"/>
    <w:rsid w:val="008046A1"/>
    <w:rsid w:val="0080477B"/>
    <w:rsid w:val="00804A2A"/>
    <w:rsid w:val="00804CC5"/>
    <w:rsid w:val="00804EC6"/>
    <w:rsid w:val="00804F40"/>
    <w:rsid w:val="00805355"/>
    <w:rsid w:val="0080547D"/>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1D"/>
    <w:rsid w:val="0081524E"/>
    <w:rsid w:val="00815380"/>
    <w:rsid w:val="008158AF"/>
    <w:rsid w:val="00815903"/>
    <w:rsid w:val="00815B55"/>
    <w:rsid w:val="008167FB"/>
    <w:rsid w:val="00816977"/>
    <w:rsid w:val="00817033"/>
    <w:rsid w:val="00817678"/>
    <w:rsid w:val="00817DA0"/>
    <w:rsid w:val="008200CA"/>
    <w:rsid w:val="00820639"/>
    <w:rsid w:val="00820ABE"/>
    <w:rsid w:val="0082135B"/>
    <w:rsid w:val="008215B4"/>
    <w:rsid w:val="008216E6"/>
    <w:rsid w:val="00821708"/>
    <w:rsid w:val="008220A4"/>
    <w:rsid w:val="00822CDE"/>
    <w:rsid w:val="00822D4F"/>
    <w:rsid w:val="00822EB2"/>
    <w:rsid w:val="008238C5"/>
    <w:rsid w:val="008238FE"/>
    <w:rsid w:val="00823AD5"/>
    <w:rsid w:val="0082499C"/>
    <w:rsid w:val="00824B6E"/>
    <w:rsid w:val="00825624"/>
    <w:rsid w:val="008258E0"/>
    <w:rsid w:val="008263F4"/>
    <w:rsid w:val="00826CB9"/>
    <w:rsid w:val="00826ED5"/>
    <w:rsid w:val="00827057"/>
    <w:rsid w:val="0082779C"/>
    <w:rsid w:val="00827829"/>
    <w:rsid w:val="00827CBE"/>
    <w:rsid w:val="00830103"/>
    <w:rsid w:val="008307E4"/>
    <w:rsid w:val="0083083F"/>
    <w:rsid w:val="00830BAE"/>
    <w:rsid w:val="00830FD0"/>
    <w:rsid w:val="00831007"/>
    <w:rsid w:val="0083105B"/>
    <w:rsid w:val="00831278"/>
    <w:rsid w:val="008313CA"/>
    <w:rsid w:val="008314E4"/>
    <w:rsid w:val="00831A1E"/>
    <w:rsid w:val="00831A43"/>
    <w:rsid w:val="00831B29"/>
    <w:rsid w:val="00831E21"/>
    <w:rsid w:val="00832BDE"/>
    <w:rsid w:val="00832ED2"/>
    <w:rsid w:val="00833735"/>
    <w:rsid w:val="008337EE"/>
    <w:rsid w:val="00833802"/>
    <w:rsid w:val="00833DC4"/>
    <w:rsid w:val="0083482A"/>
    <w:rsid w:val="00835352"/>
    <w:rsid w:val="00835C6A"/>
    <w:rsid w:val="00836B47"/>
    <w:rsid w:val="00837381"/>
    <w:rsid w:val="0083765C"/>
    <w:rsid w:val="0083794D"/>
    <w:rsid w:val="00837B00"/>
    <w:rsid w:val="00837D26"/>
    <w:rsid w:val="008401D6"/>
    <w:rsid w:val="00840364"/>
    <w:rsid w:val="0084049B"/>
    <w:rsid w:val="008407FC"/>
    <w:rsid w:val="00841084"/>
    <w:rsid w:val="00841292"/>
    <w:rsid w:val="00841331"/>
    <w:rsid w:val="0084176D"/>
    <w:rsid w:val="0084197B"/>
    <w:rsid w:val="00841DEF"/>
    <w:rsid w:val="00841E99"/>
    <w:rsid w:val="00842311"/>
    <w:rsid w:val="0084253A"/>
    <w:rsid w:val="00842E53"/>
    <w:rsid w:val="00842FE0"/>
    <w:rsid w:val="00843E56"/>
    <w:rsid w:val="008444F9"/>
    <w:rsid w:val="00844EA3"/>
    <w:rsid w:val="00844ED4"/>
    <w:rsid w:val="0084518E"/>
    <w:rsid w:val="00845780"/>
    <w:rsid w:val="00845AC8"/>
    <w:rsid w:val="00845ED2"/>
    <w:rsid w:val="00846175"/>
    <w:rsid w:val="008463D9"/>
    <w:rsid w:val="008463F6"/>
    <w:rsid w:val="00846A0E"/>
    <w:rsid w:val="00846BDC"/>
    <w:rsid w:val="00846F1C"/>
    <w:rsid w:val="00846FAC"/>
    <w:rsid w:val="0084720C"/>
    <w:rsid w:val="00847930"/>
    <w:rsid w:val="00847BE2"/>
    <w:rsid w:val="00847DEC"/>
    <w:rsid w:val="00850037"/>
    <w:rsid w:val="008502EE"/>
    <w:rsid w:val="0085075B"/>
    <w:rsid w:val="00850FF1"/>
    <w:rsid w:val="00851882"/>
    <w:rsid w:val="008518C7"/>
    <w:rsid w:val="00851F14"/>
    <w:rsid w:val="0085231D"/>
    <w:rsid w:val="00852446"/>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6A6"/>
    <w:rsid w:val="00856D49"/>
    <w:rsid w:val="00857A1F"/>
    <w:rsid w:val="00857ABD"/>
    <w:rsid w:val="00857AF0"/>
    <w:rsid w:val="00857CCB"/>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90A"/>
    <w:rsid w:val="00865D22"/>
    <w:rsid w:val="008666D1"/>
    <w:rsid w:val="00866C67"/>
    <w:rsid w:val="0086722A"/>
    <w:rsid w:val="00867478"/>
    <w:rsid w:val="008679CB"/>
    <w:rsid w:val="00867DF0"/>
    <w:rsid w:val="0087027C"/>
    <w:rsid w:val="00870A83"/>
    <w:rsid w:val="00870DA4"/>
    <w:rsid w:val="008711D9"/>
    <w:rsid w:val="00871974"/>
    <w:rsid w:val="00871E61"/>
    <w:rsid w:val="00871EDF"/>
    <w:rsid w:val="00872029"/>
    <w:rsid w:val="0087220C"/>
    <w:rsid w:val="0087256C"/>
    <w:rsid w:val="00872955"/>
    <w:rsid w:val="00872D14"/>
    <w:rsid w:val="008735B8"/>
    <w:rsid w:val="008735F8"/>
    <w:rsid w:val="00873A26"/>
    <w:rsid w:val="00873A54"/>
    <w:rsid w:val="00873B6F"/>
    <w:rsid w:val="00874108"/>
    <w:rsid w:val="00874211"/>
    <w:rsid w:val="008752FB"/>
    <w:rsid w:val="00875455"/>
    <w:rsid w:val="00875966"/>
    <w:rsid w:val="00875CDD"/>
    <w:rsid w:val="00875F16"/>
    <w:rsid w:val="00876456"/>
    <w:rsid w:val="00876A06"/>
    <w:rsid w:val="00876FFF"/>
    <w:rsid w:val="008770C3"/>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783"/>
    <w:rsid w:val="00886795"/>
    <w:rsid w:val="00886D21"/>
    <w:rsid w:val="008871FB"/>
    <w:rsid w:val="0088734C"/>
    <w:rsid w:val="00887C45"/>
    <w:rsid w:val="00891013"/>
    <w:rsid w:val="00891304"/>
    <w:rsid w:val="00891B91"/>
    <w:rsid w:val="00891BB6"/>
    <w:rsid w:val="00891E9B"/>
    <w:rsid w:val="00892543"/>
    <w:rsid w:val="00892A58"/>
    <w:rsid w:val="00892CBB"/>
    <w:rsid w:val="008932D4"/>
    <w:rsid w:val="0089376D"/>
    <w:rsid w:val="00893D09"/>
    <w:rsid w:val="00893F33"/>
    <w:rsid w:val="0089404A"/>
    <w:rsid w:val="00894062"/>
    <w:rsid w:val="00894851"/>
    <w:rsid w:val="00894877"/>
    <w:rsid w:val="00894906"/>
    <w:rsid w:val="00895049"/>
    <w:rsid w:val="00895388"/>
    <w:rsid w:val="0089580A"/>
    <w:rsid w:val="00895822"/>
    <w:rsid w:val="0089582D"/>
    <w:rsid w:val="00895C38"/>
    <w:rsid w:val="008960B0"/>
    <w:rsid w:val="008961D9"/>
    <w:rsid w:val="008962F1"/>
    <w:rsid w:val="0089672D"/>
    <w:rsid w:val="00896A4B"/>
    <w:rsid w:val="00896A59"/>
    <w:rsid w:val="00896EFA"/>
    <w:rsid w:val="008970C1"/>
    <w:rsid w:val="0089732A"/>
    <w:rsid w:val="008977C3"/>
    <w:rsid w:val="00897A28"/>
    <w:rsid w:val="00897C3C"/>
    <w:rsid w:val="00897D49"/>
    <w:rsid w:val="008A0A92"/>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2F2"/>
    <w:rsid w:val="008A3368"/>
    <w:rsid w:val="008A3B1E"/>
    <w:rsid w:val="008A3F9C"/>
    <w:rsid w:val="008A478E"/>
    <w:rsid w:val="008A47A3"/>
    <w:rsid w:val="008A4855"/>
    <w:rsid w:val="008A49AA"/>
    <w:rsid w:val="008A4BA8"/>
    <w:rsid w:val="008A4C19"/>
    <w:rsid w:val="008A4C54"/>
    <w:rsid w:val="008A51E9"/>
    <w:rsid w:val="008A5419"/>
    <w:rsid w:val="008A5824"/>
    <w:rsid w:val="008A5CFE"/>
    <w:rsid w:val="008A5E3E"/>
    <w:rsid w:val="008A6110"/>
    <w:rsid w:val="008A6233"/>
    <w:rsid w:val="008A6421"/>
    <w:rsid w:val="008A6776"/>
    <w:rsid w:val="008A6BD4"/>
    <w:rsid w:val="008A6BDC"/>
    <w:rsid w:val="008A6D0F"/>
    <w:rsid w:val="008A6FE5"/>
    <w:rsid w:val="008B0109"/>
    <w:rsid w:val="008B027A"/>
    <w:rsid w:val="008B0F35"/>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046"/>
    <w:rsid w:val="008B529D"/>
    <w:rsid w:val="008B56DD"/>
    <w:rsid w:val="008B5A0A"/>
    <w:rsid w:val="008B6AEB"/>
    <w:rsid w:val="008B76AB"/>
    <w:rsid w:val="008B785D"/>
    <w:rsid w:val="008B7F5D"/>
    <w:rsid w:val="008C021E"/>
    <w:rsid w:val="008C05A9"/>
    <w:rsid w:val="008C0F37"/>
    <w:rsid w:val="008C0FBE"/>
    <w:rsid w:val="008C1262"/>
    <w:rsid w:val="008C1AA5"/>
    <w:rsid w:val="008C1B28"/>
    <w:rsid w:val="008C1CEE"/>
    <w:rsid w:val="008C20BB"/>
    <w:rsid w:val="008C2212"/>
    <w:rsid w:val="008C2697"/>
    <w:rsid w:val="008C28BC"/>
    <w:rsid w:val="008C2D41"/>
    <w:rsid w:val="008C2E56"/>
    <w:rsid w:val="008C33BB"/>
    <w:rsid w:val="008C38C3"/>
    <w:rsid w:val="008C3B90"/>
    <w:rsid w:val="008C3D9A"/>
    <w:rsid w:val="008C4057"/>
    <w:rsid w:val="008C45BD"/>
    <w:rsid w:val="008C49AC"/>
    <w:rsid w:val="008C4AD4"/>
    <w:rsid w:val="008C5643"/>
    <w:rsid w:val="008C57A9"/>
    <w:rsid w:val="008C5927"/>
    <w:rsid w:val="008C6315"/>
    <w:rsid w:val="008C7A15"/>
    <w:rsid w:val="008C7CC9"/>
    <w:rsid w:val="008D0010"/>
    <w:rsid w:val="008D0069"/>
    <w:rsid w:val="008D0124"/>
    <w:rsid w:val="008D07EC"/>
    <w:rsid w:val="008D0AF2"/>
    <w:rsid w:val="008D0F24"/>
    <w:rsid w:val="008D1301"/>
    <w:rsid w:val="008D169B"/>
    <w:rsid w:val="008D201C"/>
    <w:rsid w:val="008D2532"/>
    <w:rsid w:val="008D2C98"/>
    <w:rsid w:val="008D2F33"/>
    <w:rsid w:val="008D346C"/>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532"/>
    <w:rsid w:val="008E25EB"/>
    <w:rsid w:val="008E2662"/>
    <w:rsid w:val="008E2A5F"/>
    <w:rsid w:val="008E2E7C"/>
    <w:rsid w:val="008E34D2"/>
    <w:rsid w:val="008E37E2"/>
    <w:rsid w:val="008E3BCB"/>
    <w:rsid w:val="008E40CC"/>
    <w:rsid w:val="008E4B3E"/>
    <w:rsid w:val="008E4E45"/>
    <w:rsid w:val="008E4F37"/>
    <w:rsid w:val="008E53DF"/>
    <w:rsid w:val="008E54B5"/>
    <w:rsid w:val="008E5669"/>
    <w:rsid w:val="008E5A0F"/>
    <w:rsid w:val="008E5BC0"/>
    <w:rsid w:val="008E5D59"/>
    <w:rsid w:val="008E6512"/>
    <w:rsid w:val="008E6D6C"/>
    <w:rsid w:val="008E6EF3"/>
    <w:rsid w:val="008E7274"/>
    <w:rsid w:val="008E7660"/>
    <w:rsid w:val="008E7968"/>
    <w:rsid w:val="008F00AF"/>
    <w:rsid w:val="008F03D4"/>
    <w:rsid w:val="008F0A5F"/>
    <w:rsid w:val="008F118B"/>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2B0"/>
    <w:rsid w:val="008F63D5"/>
    <w:rsid w:val="008F6490"/>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1CE6"/>
    <w:rsid w:val="00902094"/>
    <w:rsid w:val="0090277E"/>
    <w:rsid w:val="0090298C"/>
    <w:rsid w:val="00902F3B"/>
    <w:rsid w:val="009033A2"/>
    <w:rsid w:val="009035E1"/>
    <w:rsid w:val="00903626"/>
    <w:rsid w:val="0090382A"/>
    <w:rsid w:val="00903BD5"/>
    <w:rsid w:val="00904FFC"/>
    <w:rsid w:val="009050EC"/>
    <w:rsid w:val="009051EF"/>
    <w:rsid w:val="00905731"/>
    <w:rsid w:val="0090576A"/>
    <w:rsid w:val="00905807"/>
    <w:rsid w:val="00905CFC"/>
    <w:rsid w:val="00906206"/>
    <w:rsid w:val="00906B0B"/>
    <w:rsid w:val="00906E43"/>
    <w:rsid w:val="00907842"/>
    <w:rsid w:val="00907ACC"/>
    <w:rsid w:val="0091014E"/>
    <w:rsid w:val="00910523"/>
    <w:rsid w:val="009112E8"/>
    <w:rsid w:val="0091172E"/>
    <w:rsid w:val="00911A11"/>
    <w:rsid w:val="00911BCD"/>
    <w:rsid w:val="009121AB"/>
    <w:rsid w:val="00912326"/>
    <w:rsid w:val="00912D27"/>
    <w:rsid w:val="0091313E"/>
    <w:rsid w:val="00913151"/>
    <w:rsid w:val="0091369A"/>
    <w:rsid w:val="00913BC7"/>
    <w:rsid w:val="0091414E"/>
    <w:rsid w:val="0091416D"/>
    <w:rsid w:val="009145CC"/>
    <w:rsid w:val="009147BD"/>
    <w:rsid w:val="00914C7B"/>
    <w:rsid w:val="00914DF3"/>
    <w:rsid w:val="00914F17"/>
    <w:rsid w:val="00915129"/>
    <w:rsid w:val="00915287"/>
    <w:rsid w:val="0091598F"/>
    <w:rsid w:val="00915BA5"/>
    <w:rsid w:val="00915BC4"/>
    <w:rsid w:val="00915C62"/>
    <w:rsid w:val="009164AE"/>
    <w:rsid w:val="00916ACF"/>
    <w:rsid w:val="00916B52"/>
    <w:rsid w:val="00916B70"/>
    <w:rsid w:val="00916BEE"/>
    <w:rsid w:val="00916ED9"/>
    <w:rsid w:val="0091764F"/>
    <w:rsid w:val="009177C4"/>
    <w:rsid w:val="00920014"/>
    <w:rsid w:val="009206AC"/>
    <w:rsid w:val="009207B4"/>
    <w:rsid w:val="00920B9B"/>
    <w:rsid w:val="00921190"/>
    <w:rsid w:val="0092144F"/>
    <w:rsid w:val="0092177D"/>
    <w:rsid w:val="00921DE6"/>
    <w:rsid w:val="009224C7"/>
    <w:rsid w:val="00922885"/>
    <w:rsid w:val="00922BA8"/>
    <w:rsid w:val="00922BD4"/>
    <w:rsid w:val="00922CFE"/>
    <w:rsid w:val="00922E2F"/>
    <w:rsid w:val="0092342A"/>
    <w:rsid w:val="00923629"/>
    <w:rsid w:val="009236E8"/>
    <w:rsid w:val="009237AF"/>
    <w:rsid w:val="00923D36"/>
    <w:rsid w:val="00924145"/>
    <w:rsid w:val="0092469B"/>
    <w:rsid w:val="00925771"/>
    <w:rsid w:val="00925E77"/>
    <w:rsid w:val="009262DD"/>
    <w:rsid w:val="0092635A"/>
    <w:rsid w:val="009263C4"/>
    <w:rsid w:val="0092668E"/>
    <w:rsid w:val="009271B9"/>
    <w:rsid w:val="0093032D"/>
    <w:rsid w:val="0093035B"/>
    <w:rsid w:val="0093061F"/>
    <w:rsid w:val="00930A38"/>
    <w:rsid w:val="00931202"/>
    <w:rsid w:val="00931753"/>
    <w:rsid w:val="009317C3"/>
    <w:rsid w:val="00931F6D"/>
    <w:rsid w:val="0093258C"/>
    <w:rsid w:val="0093310A"/>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863"/>
    <w:rsid w:val="00942FDD"/>
    <w:rsid w:val="009432DB"/>
    <w:rsid w:val="009435E6"/>
    <w:rsid w:val="0094382A"/>
    <w:rsid w:val="00944791"/>
    <w:rsid w:val="00945CFA"/>
    <w:rsid w:val="00945E23"/>
    <w:rsid w:val="00945E33"/>
    <w:rsid w:val="00946443"/>
    <w:rsid w:val="009479AB"/>
    <w:rsid w:val="009501C1"/>
    <w:rsid w:val="00950ABD"/>
    <w:rsid w:val="00950D30"/>
    <w:rsid w:val="009517D1"/>
    <w:rsid w:val="00951B62"/>
    <w:rsid w:val="00951E22"/>
    <w:rsid w:val="00951E66"/>
    <w:rsid w:val="0095234C"/>
    <w:rsid w:val="0095327E"/>
    <w:rsid w:val="00953878"/>
    <w:rsid w:val="009539C1"/>
    <w:rsid w:val="00953A7B"/>
    <w:rsid w:val="0095486D"/>
    <w:rsid w:val="00954AE3"/>
    <w:rsid w:val="00954D7F"/>
    <w:rsid w:val="009551A0"/>
    <w:rsid w:val="00955BE3"/>
    <w:rsid w:val="00956143"/>
    <w:rsid w:val="00956465"/>
    <w:rsid w:val="00956922"/>
    <w:rsid w:val="00956ED3"/>
    <w:rsid w:val="009574AD"/>
    <w:rsid w:val="009603A0"/>
    <w:rsid w:val="00960510"/>
    <w:rsid w:val="00960ADF"/>
    <w:rsid w:val="00960CC4"/>
    <w:rsid w:val="0096101D"/>
    <w:rsid w:val="0096176F"/>
    <w:rsid w:val="00961FB2"/>
    <w:rsid w:val="009621D7"/>
    <w:rsid w:val="0096284C"/>
    <w:rsid w:val="00962D63"/>
    <w:rsid w:val="009633AB"/>
    <w:rsid w:val="00963662"/>
    <w:rsid w:val="00963A11"/>
    <w:rsid w:val="00963A4D"/>
    <w:rsid w:val="009644C6"/>
    <w:rsid w:val="00964502"/>
    <w:rsid w:val="00964629"/>
    <w:rsid w:val="00964803"/>
    <w:rsid w:val="00964817"/>
    <w:rsid w:val="00964F98"/>
    <w:rsid w:val="009651F7"/>
    <w:rsid w:val="009657A4"/>
    <w:rsid w:val="0096591B"/>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ED7"/>
    <w:rsid w:val="00973F19"/>
    <w:rsid w:val="00974092"/>
    <w:rsid w:val="00974CDE"/>
    <w:rsid w:val="00974E2C"/>
    <w:rsid w:val="009759B0"/>
    <w:rsid w:val="00975D89"/>
    <w:rsid w:val="00976005"/>
    <w:rsid w:val="00976A16"/>
    <w:rsid w:val="00977056"/>
    <w:rsid w:val="00977063"/>
    <w:rsid w:val="009779B3"/>
    <w:rsid w:val="00977B6F"/>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A51"/>
    <w:rsid w:val="00986C52"/>
    <w:rsid w:val="00987C70"/>
    <w:rsid w:val="00987DF6"/>
    <w:rsid w:val="0099005A"/>
    <w:rsid w:val="0099056B"/>
    <w:rsid w:val="009906EC"/>
    <w:rsid w:val="00990737"/>
    <w:rsid w:val="00990C29"/>
    <w:rsid w:val="00990D67"/>
    <w:rsid w:val="00990DD4"/>
    <w:rsid w:val="00991450"/>
    <w:rsid w:val="009917AE"/>
    <w:rsid w:val="00991E58"/>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1ACE"/>
    <w:rsid w:val="009A23AB"/>
    <w:rsid w:val="009A23AE"/>
    <w:rsid w:val="009A2BCA"/>
    <w:rsid w:val="009A2C54"/>
    <w:rsid w:val="009A30BB"/>
    <w:rsid w:val="009A33F9"/>
    <w:rsid w:val="009A3404"/>
    <w:rsid w:val="009A351F"/>
    <w:rsid w:val="009A46F9"/>
    <w:rsid w:val="009A4AAC"/>
    <w:rsid w:val="009A4AB6"/>
    <w:rsid w:val="009A4F96"/>
    <w:rsid w:val="009A5201"/>
    <w:rsid w:val="009A5AC6"/>
    <w:rsid w:val="009A60BB"/>
    <w:rsid w:val="009A6AB4"/>
    <w:rsid w:val="009A6B38"/>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4F03"/>
    <w:rsid w:val="009B539B"/>
    <w:rsid w:val="009B6091"/>
    <w:rsid w:val="009B6414"/>
    <w:rsid w:val="009B6445"/>
    <w:rsid w:val="009B65D0"/>
    <w:rsid w:val="009B682C"/>
    <w:rsid w:val="009B68DF"/>
    <w:rsid w:val="009B6AAF"/>
    <w:rsid w:val="009B710A"/>
    <w:rsid w:val="009B75F0"/>
    <w:rsid w:val="009B7606"/>
    <w:rsid w:val="009B772B"/>
    <w:rsid w:val="009B7F5E"/>
    <w:rsid w:val="009C0082"/>
    <w:rsid w:val="009C08ED"/>
    <w:rsid w:val="009C0F3F"/>
    <w:rsid w:val="009C13D4"/>
    <w:rsid w:val="009C1503"/>
    <w:rsid w:val="009C2164"/>
    <w:rsid w:val="009C2315"/>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68C"/>
    <w:rsid w:val="009D175C"/>
    <w:rsid w:val="009D184B"/>
    <w:rsid w:val="009D1AEE"/>
    <w:rsid w:val="009D1B84"/>
    <w:rsid w:val="009D2425"/>
    <w:rsid w:val="009D2961"/>
    <w:rsid w:val="009D2A5C"/>
    <w:rsid w:val="009D2D57"/>
    <w:rsid w:val="009D2DAB"/>
    <w:rsid w:val="009D2F09"/>
    <w:rsid w:val="009D35BD"/>
    <w:rsid w:val="009D35EC"/>
    <w:rsid w:val="009D3A23"/>
    <w:rsid w:val="009D3E72"/>
    <w:rsid w:val="009D47C4"/>
    <w:rsid w:val="009D4B11"/>
    <w:rsid w:val="009D530B"/>
    <w:rsid w:val="009D5787"/>
    <w:rsid w:val="009D5855"/>
    <w:rsid w:val="009D58F3"/>
    <w:rsid w:val="009D5C51"/>
    <w:rsid w:val="009D61BE"/>
    <w:rsid w:val="009D6EB2"/>
    <w:rsid w:val="009D7511"/>
    <w:rsid w:val="009E02B0"/>
    <w:rsid w:val="009E07C4"/>
    <w:rsid w:val="009E09FF"/>
    <w:rsid w:val="009E0C6E"/>
    <w:rsid w:val="009E0EFD"/>
    <w:rsid w:val="009E1198"/>
    <w:rsid w:val="009E123E"/>
    <w:rsid w:val="009E1400"/>
    <w:rsid w:val="009E23F4"/>
    <w:rsid w:val="009E256D"/>
    <w:rsid w:val="009E2707"/>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9F2"/>
    <w:rsid w:val="009F3DA9"/>
    <w:rsid w:val="009F4691"/>
    <w:rsid w:val="009F4839"/>
    <w:rsid w:val="009F4B3A"/>
    <w:rsid w:val="009F4DE4"/>
    <w:rsid w:val="009F5315"/>
    <w:rsid w:val="009F5751"/>
    <w:rsid w:val="009F57A3"/>
    <w:rsid w:val="009F587F"/>
    <w:rsid w:val="009F66CD"/>
    <w:rsid w:val="009F6789"/>
    <w:rsid w:val="009F6D75"/>
    <w:rsid w:val="009F71DE"/>
    <w:rsid w:val="009F77F9"/>
    <w:rsid w:val="009F795D"/>
    <w:rsid w:val="009F7D42"/>
    <w:rsid w:val="009F7DD2"/>
    <w:rsid w:val="00A00133"/>
    <w:rsid w:val="00A0066E"/>
    <w:rsid w:val="00A01457"/>
    <w:rsid w:val="00A0158E"/>
    <w:rsid w:val="00A0163A"/>
    <w:rsid w:val="00A0173C"/>
    <w:rsid w:val="00A017F2"/>
    <w:rsid w:val="00A020B9"/>
    <w:rsid w:val="00A022C2"/>
    <w:rsid w:val="00A023DA"/>
    <w:rsid w:val="00A02434"/>
    <w:rsid w:val="00A026A9"/>
    <w:rsid w:val="00A02E03"/>
    <w:rsid w:val="00A03070"/>
    <w:rsid w:val="00A0310B"/>
    <w:rsid w:val="00A03383"/>
    <w:rsid w:val="00A03715"/>
    <w:rsid w:val="00A039B7"/>
    <w:rsid w:val="00A03A06"/>
    <w:rsid w:val="00A03BD7"/>
    <w:rsid w:val="00A041D3"/>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449"/>
    <w:rsid w:val="00A10A06"/>
    <w:rsid w:val="00A10F88"/>
    <w:rsid w:val="00A10F8F"/>
    <w:rsid w:val="00A111EE"/>
    <w:rsid w:val="00A115AE"/>
    <w:rsid w:val="00A117F6"/>
    <w:rsid w:val="00A11908"/>
    <w:rsid w:val="00A11A09"/>
    <w:rsid w:val="00A12079"/>
    <w:rsid w:val="00A128B8"/>
    <w:rsid w:val="00A1290F"/>
    <w:rsid w:val="00A12B48"/>
    <w:rsid w:val="00A130BA"/>
    <w:rsid w:val="00A13399"/>
    <w:rsid w:val="00A135DD"/>
    <w:rsid w:val="00A1374E"/>
    <w:rsid w:val="00A13BED"/>
    <w:rsid w:val="00A142F1"/>
    <w:rsid w:val="00A14781"/>
    <w:rsid w:val="00A15412"/>
    <w:rsid w:val="00A15C56"/>
    <w:rsid w:val="00A15C99"/>
    <w:rsid w:val="00A16066"/>
    <w:rsid w:val="00A161D9"/>
    <w:rsid w:val="00A163B8"/>
    <w:rsid w:val="00A164C0"/>
    <w:rsid w:val="00A16C22"/>
    <w:rsid w:val="00A16D69"/>
    <w:rsid w:val="00A17682"/>
    <w:rsid w:val="00A17B89"/>
    <w:rsid w:val="00A20197"/>
    <w:rsid w:val="00A20760"/>
    <w:rsid w:val="00A20832"/>
    <w:rsid w:val="00A20F0F"/>
    <w:rsid w:val="00A20FBB"/>
    <w:rsid w:val="00A21148"/>
    <w:rsid w:val="00A215E8"/>
    <w:rsid w:val="00A21775"/>
    <w:rsid w:val="00A217FC"/>
    <w:rsid w:val="00A21F91"/>
    <w:rsid w:val="00A226A2"/>
    <w:rsid w:val="00A22A97"/>
    <w:rsid w:val="00A22E03"/>
    <w:rsid w:val="00A232BE"/>
    <w:rsid w:val="00A235F9"/>
    <w:rsid w:val="00A23E18"/>
    <w:rsid w:val="00A23ECE"/>
    <w:rsid w:val="00A242B0"/>
    <w:rsid w:val="00A2482D"/>
    <w:rsid w:val="00A24B5E"/>
    <w:rsid w:val="00A24C79"/>
    <w:rsid w:val="00A24F4F"/>
    <w:rsid w:val="00A256F6"/>
    <w:rsid w:val="00A25824"/>
    <w:rsid w:val="00A2588A"/>
    <w:rsid w:val="00A25A1B"/>
    <w:rsid w:val="00A26164"/>
    <w:rsid w:val="00A2629A"/>
    <w:rsid w:val="00A2647A"/>
    <w:rsid w:val="00A27962"/>
    <w:rsid w:val="00A30E0A"/>
    <w:rsid w:val="00A3138E"/>
    <w:rsid w:val="00A31666"/>
    <w:rsid w:val="00A31D94"/>
    <w:rsid w:val="00A3316F"/>
    <w:rsid w:val="00A3336A"/>
    <w:rsid w:val="00A333C2"/>
    <w:rsid w:val="00A33667"/>
    <w:rsid w:val="00A34233"/>
    <w:rsid w:val="00A34AE5"/>
    <w:rsid w:val="00A34BB4"/>
    <w:rsid w:val="00A34BE2"/>
    <w:rsid w:val="00A34DC3"/>
    <w:rsid w:val="00A35D50"/>
    <w:rsid w:val="00A3689F"/>
    <w:rsid w:val="00A4042B"/>
    <w:rsid w:val="00A4044C"/>
    <w:rsid w:val="00A40579"/>
    <w:rsid w:val="00A408CD"/>
    <w:rsid w:val="00A413CA"/>
    <w:rsid w:val="00A41695"/>
    <w:rsid w:val="00A42B59"/>
    <w:rsid w:val="00A42C7F"/>
    <w:rsid w:val="00A42C99"/>
    <w:rsid w:val="00A43625"/>
    <w:rsid w:val="00A44102"/>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CA1"/>
    <w:rsid w:val="00A53E2F"/>
    <w:rsid w:val="00A53E3C"/>
    <w:rsid w:val="00A53FAE"/>
    <w:rsid w:val="00A54416"/>
    <w:rsid w:val="00A54851"/>
    <w:rsid w:val="00A549AF"/>
    <w:rsid w:val="00A55F5F"/>
    <w:rsid w:val="00A562EF"/>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616"/>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811"/>
    <w:rsid w:val="00A77C0A"/>
    <w:rsid w:val="00A80204"/>
    <w:rsid w:val="00A80276"/>
    <w:rsid w:val="00A802EF"/>
    <w:rsid w:val="00A808BC"/>
    <w:rsid w:val="00A80CEE"/>
    <w:rsid w:val="00A81A25"/>
    <w:rsid w:val="00A81AAF"/>
    <w:rsid w:val="00A81C4E"/>
    <w:rsid w:val="00A81E22"/>
    <w:rsid w:val="00A81F40"/>
    <w:rsid w:val="00A82180"/>
    <w:rsid w:val="00A826CB"/>
    <w:rsid w:val="00A8280A"/>
    <w:rsid w:val="00A829FA"/>
    <w:rsid w:val="00A82F2C"/>
    <w:rsid w:val="00A82F73"/>
    <w:rsid w:val="00A833AE"/>
    <w:rsid w:val="00A83467"/>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1A6"/>
    <w:rsid w:val="00A874C5"/>
    <w:rsid w:val="00A90569"/>
    <w:rsid w:val="00A90946"/>
    <w:rsid w:val="00A9099E"/>
    <w:rsid w:val="00A90B61"/>
    <w:rsid w:val="00A910F5"/>
    <w:rsid w:val="00A923E1"/>
    <w:rsid w:val="00A9240F"/>
    <w:rsid w:val="00A92489"/>
    <w:rsid w:val="00A929FE"/>
    <w:rsid w:val="00A92AAF"/>
    <w:rsid w:val="00A92E0A"/>
    <w:rsid w:val="00A9304C"/>
    <w:rsid w:val="00A9447D"/>
    <w:rsid w:val="00A94B97"/>
    <w:rsid w:val="00A952DD"/>
    <w:rsid w:val="00A954A6"/>
    <w:rsid w:val="00A95697"/>
    <w:rsid w:val="00A95DFB"/>
    <w:rsid w:val="00A9644E"/>
    <w:rsid w:val="00A9654E"/>
    <w:rsid w:val="00A967EE"/>
    <w:rsid w:val="00A9724B"/>
    <w:rsid w:val="00A972C8"/>
    <w:rsid w:val="00A97E02"/>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5F8"/>
    <w:rsid w:val="00AA57E7"/>
    <w:rsid w:val="00AA583D"/>
    <w:rsid w:val="00AA5C4A"/>
    <w:rsid w:val="00AA5DC7"/>
    <w:rsid w:val="00AA6288"/>
    <w:rsid w:val="00AA62B0"/>
    <w:rsid w:val="00AA62E6"/>
    <w:rsid w:val="00AA674B"/>
    <w:rsid w:val="00AA6840"/>
    <w:rsid w:val="00AA6CDE"/>
    <w:rsid w:val="00AA75D5"/>
    <w:rsid w:val="00AA78D5"/>
    <w:rsid w:val="00AA7CE3"/>
    <w:rsid w:val="00AA7F08"/>
    <w:rsid w:val="00AB0051"/>
    <w:rsid w:val="00AB0900"/>
    <w:rsid w:val="00AB0B19"/>
    <w:rsid w:val="00AB0F7F"/>
    <w:rsid w:val="00AB142D"/>
    <w:rsid w:val="00AB245E"/>
    <w:rsid w:val="00AB355A"/>
    <w:rsid w:val="00AB3600"/>
    <w:rsid w:val="00AB3609"/>
    <w:rsid w:val="00AB381A"/>
    <w:rsid w:val="00AB3F41"/>
    <w:rsid w:val="00AB3F86"/>
    <w:rsid w:val="00AB4242"/>
    <w:rsid w:val="00AB44C2"/>
    <w:rsid w:val="00AB452B"/>
    <w:rsid w:val="00AB4A2F"/>
    <w:rsid w:val="00AB4A9B"/>
    <w:rsid w:val="00AB4C57"/>
    <w:rsid w:val="00AB4DCA"/>
    <w:rsid w:val="00AB535C"/>
    <w:rsid w:val="00AB5442"/>
    <w:rsid w:val="00AB552C"/>
    <w:rsid w:val="00AB5591"/>
    <w:rsid w:val="00AB564D"/>
    <w:rsid w:val="00AB5C50"/>
    <w:rsid w:val="00AB6AF4"/>
    <w:rsid w:val="00AB6B7E"/>
    <w:rsid w:val="00AB6C08"/>
    <w:rsid w:val="00AB73F3"/>
    <w:rsid w:val="00AB7D9B"/>
    <w:rsid w:val="00AC03D4"/>
    <w:rsid w:val="00AC0587"/>
    <w:rsid w:val="00AC0CA0"/>
    <w:rsid w:val="00AC0EB0"/>
    <w:rsid w:val="00AC1BBD"/>
    <w:rsid w:val="00AC1EE2"/>
    <w:rsid w:val="00AC244D"/>
    <w:rsid w:val="00AC2B39"/>
    <w:rsid w:val="00AC33AE"/>
    <w:rsid w:val="00AC33B7"/>
    <w:rsid w:val="00AC34C5"/>
    <w:rsid w:val="00AC3618"/>
    <w:rsid w:val="00AC36CD"/>
    <w:rsid w:val="00AC3922"/>
    <w:rsid w:val="00AC3D93"/>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C7AC6"/>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075"/>
    <w:rsid w:val="00AE050A"/>
    <w:rsid w:val="00AE0713"/>
    <w:rsid w:val="00AE075C"/>
    <w:rsid w:val="00AE0882"/>
    <w:rsid w:val="00AE0DD0"/>
    <w:rsid w:val="00AE0FC9"/>
    <w:rsid w:val="00AE102C"/>
    <w:rsid w:val="00AE1157"/>
    <w:rsid w:val="00AE17C7"/>
    <w:rsid w:val="00AE199C"/>
    <w:rsid w:val="00AE1BD0"/>
    <w:rsid w:val="00AE1E00"/>
    <w:rsid w:val="00AE21B5"/>
    <w:rsid w:val="00AE2537"/>
    <w:rsid w:val="00AE2622"/>
    <w:rsid w:val="00AE26EC"/>
    <w:rsid w:val="00AE2863"/>
    <w:rsid w:val="00AE2E96"/>
    <w:rsid w:val="00AE2F35"/>
    <w:rsid w:val="00AE323A"/>
    <w:rsid w:val="00AE3246"/>
    <w:rsid w:val="00AE32BA"/>
    <w:rsid w:val="00AE32F2"/>
    <w:rsid w:val="00AE33D9"/>
    <w:rsid w:val="00AE35D2"/>
    <w:rsid w:val="00AE4218"/>
    <w:rsid w:val="00AE4385"/>
    <w:rsid w:val="00AE47C0"/>
    <w:rsid w:val="00AE485F"/>
    <w:rsid w:val="00AE48CB"/>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0F0"/>
    <w:rsid w:val="00AE7F34"/>
    <w:rsid w:val="00AE7FC6"/>
    <w:rsid w:val="00AF00D6"/>
    <w:rsid w:val="00AF0535"/>
    <w:rsid w:val="00AF081A"/>
    <w:rsid w:val="00AF0854"/>
    <w:rsid w:val="00AF08EB"/>
    <w:rsid w:val="00AF0927"/>
    <w:rsid w:val="00AF0A90"/>
    <w:rsid w:val="00AF0C82"/>
    <w:rsid w:val="00AF0F89"/>
    <w:rsid w:val="00AF10D9"/>
    <w:rsid w:val="00AF1398"/>
    <w:rsid w:val="00AF184F"/>
    <w:rsid w:val="00AF218F"/>
    <w:rsid w:val="00AF2D05"/>
    <w:rsid w:val="00AF3579"/>
    <w:rsid w:val="00AF4255"/>
    <w:rsid w:val="00AF4FB6"/>
    <w:rsid w:val="00AF5730"/>
    <w:rsid w:val="00AF5B11"/>
    <w:rsid w:val="00AF5DAA"/>
    <w:rsid w:val="00AF5EB0"/>
    <w:rsid w:val="00AF6B1B"/>
    <w:rsid w:val="00AF6C00"/>
    <w:rsid w:val="00AF6C08"/>
    <w:rsid w:val="00AF6C1D"/>
    <w:rsid w:val="00AF70C4"/>
    <w:rsid w:val="00AF7475"/>
    <w:rsid w:val="00AF7485"/>
    <w:rsid w:val="00AF7FEB"/>
    <w:rsid w:val="00B00C67"/>
    <w:rsid w:val="00B01301"/>
    <w:rsid w:val="00B015FC"/>
    <w:rsid w:val="00B01914"/>
    <w:rsid w:val="00B0196F"/>
    <w:rsid w:val="00B029D8"/>
    <w:rsid w:val="00B02AE0"/>
    <w:rsid w:val="00B02FC1"/>
    <w:rsid w:val="00B0387D"/>
    <w:rsid w:val="00B03C3F"/>
    <w:rsid w:val="00B04A98"/>
    <w:rsid w:val="00B04ED1"/>
    <w:rsid w:val="00B04F72"/>
    <w:rsid w:val="00B05792"/>
    <w:rsid w:val="00B060FC"/>
    <w:rsid w:val="00B061BA"/>
    <w:rsid w:val="00B06282"/>
    <w:rsid w:val="00B0658C"/>
    <w:rsid w:val="00B06C77"/>
    <w:rsid w:val="00B06CA8"/>
    <w:rsid w:val="00B0705E"/>
    <w:rsid w:val="00B07373"/>
    <w:rsid w:val="00B07493"/>
    <w:rsid w:val="00B07565"/>
    <w:rsid w:val="00B076B0"/>
    <w:rsid w:val="00B07915"/>
    <w:rsid w:val="00B100C4"/>
    <w:rsid w:val="00B10588"/>
    <w:rsid w:val="00B10A3C"/>
    <w:rsid w:val="00B10B65"/>
    <w:rsid w:val="00B117F0"/>
    <w:rsid w:val="00B12325"/>
    <w:rsid w:val="00B124E0"/>
    <w:rsid w:val="00B13413"/>
    <w:rsid w:val="00B13745"/>
    <w:rsid w:val="00B1517B"/>
    <w:rsid w:val="00B155C0"/>
    <w:rsid w:val="00B158C6"/>
    <w:rsid w:val="00B1596D"/>
    <w:rsid w:val="00B15B3C"/>
    <w:rsid w:val="00B15CF2"/>
    <w:rsid w:val="00B15D7B"/>
    <w:rsid w:val="00B16162"/>
    <w:rsid w:val="00B1640F"/>
    <w:rsid w:val="00B16551"/>
    <w:rsid w:val="00B1655E"/>
    <w:rsid w:val="00B167D7"/>
    <w:rsid w:val="00B16943"/>
    <w:rsid w:val="00B169B1"/>
    <w:rsid w:val="00B16AF2"/>
    <w:rsid w:val="00B16D57"/>
    <w:rsid w:val="00B16DBA"/>
    <w:rsid w:val="00B16EEF"/>
    <w:rsid w:val="00B1716A"/>
    <w:rsid w:val="00B17B9B"/>
    <w:rsid w:val="00B17BCE"/>
    <w:rsid w:val="00B17D5B"/>
    <w:rsid w:val="00B20FDD"/>
    <w:rsid w:val="00B21479"/>
    <w:rsid w:val="00B21489"/>
    <w:rsid w:val="00B21581"/>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08ED"/>
    <w:rsid w:val="00B310D0"/>
    <w:rsid w:val="00B3168F"/>
    <w:rsid w:val="00B31897"/>
    <w:rsid w:val="00B320BE"/>
    <w:rsid w:val="00B3210A"/>
    <w:rsid w:val="00B3264E"/>
    <w:rsid w:val="00B32941"/>
    <w:rsid w:val="00B32B18"/>
    <w:rsid w:val="00B33389"/>
    <w:rsid w:val="00B3351A"/>
    <w:rsid w:val="00B33667"/>
    <w:rsid w:val="00B33BBB"/>
    <w:rsid w:val="00B33D04"/>
    <w:rsid w:val="00B33D7B"/>
    <w:rsid w:val="00B33DBE"/>
    <w:rsid w:val="00B3428B"/>
    <w:rsid w:val="00B34D68"/>
    <w:rsid w:val="00B351BF"/>
    <w:rsid w:val="00B368CB"/>
    <w:rsid w:val="00B36A0D"/>
    <w:rsid w:val="00B36ABA"/>
    <w:rsid w:val="00B37330"/>
    <w:rsid w:val="00B37649"/>
    <w:rsid w:val="00B37662"/>
    <w:rsid w:val="00B377DD"/>
    <w:rsid w:val="00B3783F"/>
    <w:rsid w:val="00B37E13"/>
    <w:rsid w:val="00B37F54"/>
    <w:rsid w:val="00B4042A"/>
    <w:rsid w:val="00B404F3"/>
    <w:rsid w:val="00B4094F"/>
    <w:rsid w:val="00B40A88"/>
    <w:rsid w:val="00B41801"/>
    <w:rsid w:val="00B41824"/>
    <w:rsid w:val="00B41A6A"/>
    <w:rsid w:val="00B41B72"/>
    <w:rsid w:val="00B421B5"/>
    <w:rsid w:val="00B4257B"/>
    <w:rsid w:val="00B42806"/>
    <w:rsid w:val="00B42913"/>
    <w:rsid w:val="00B42A5D"/>
    <w:rsid w:val="00B42AAF"/>
    <w:rsid w:val="00B43516"/>
    <w:rsid w:val="00B43EC2"/>
    <w:rsid w:val="00B444DF"/>
    <w:rsid w:val="00B44A20"/>
    <w:rsid w:val="00B45243"/>
    <w:rsid w:val="00B45524"/>
    <w:rsid w:val="00B4580D"/>
    <w:rsid w:val="00B458DE"/>
    <w:rsid w:val="00B46434"/>
    <w:rsid w:val="00B4656D"/>
    <w:rsid w:val="00B465A7"/>
    <w:rsid w:val="00B466DE"/>
    <w:rsid w:val="00B46708"/>
    <w:rsid w:val="00B46926"/>
    <w:rsid w:val="00B46D69"/>
    <w:rsid w:val="00B470EF"/>
    <w:rsid w:val="00B47380"/>
    <w:rsid w:val="00B47509"/>
    <w:rsid w:val="00B50031"/>
    <w:rsid w:val="00B50913"/>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6B6"/>
    <w:rsid w:val="00B67AD0"/>
    <w:rsid w:val="00B7033F"/>
    <w:rsid w:val="00B709EA"/>
    <w:rsid w:val="00B7107B"/>
    <w:rsid w:val="00B715AE"/>
    <w:rsid w:val="00B722FB"/>
    <w:rsid w:val="00B72507"/>
    <w:rsid w:val="00B72EDE"/>
    <w:rsid w:val="00B734F1"/>
    <w:rsid w:val="00B73DD3"/>
    <w:rsid w:val="00B73E81"/>
    <w:rsid w:val="00B73EEC"/>
    <w:rsid w:val="00B7448D"/>
    <w:rsid w:val="00B74D84"/>
    <w:rsid w:val="00B74E7B"/>
    <w:rsid w:val="00B7516D"/>
    <w:rsid w:val="00B7527A"/>
    <w:rsid w:val="00B75AE3"/>
    <w:rsid w:val="00B7611D"/>
    <w:rsid w:val="00B7663F"/>
    <w:rsid w:val="00B777FC"/>
    <w:rsid w:val="00B77837"/>
    <w:rsid w:val="00B80A5B"/>
    <w:rsid w:val="00B80EC6"/>
    <w:rsid w:val="00B814EE"/>
    <w:rsid w:val="00B82295"/>
    <w:rsid w:val="00B82750"/>
    <w:rsid w:val="00B82A8C"/>
    <w:rsid w:val="00B82FA8"/>
    <w:rsid w:val="00B83694"/>
    <w:rsid w:val="00B83AE0"/>
    <w:rsid w:val="00B83EAB"/>
    <w:rsid w:val="00B83FF6"/>
    <w:rsid w:val="00B84179"/>
    <w:rsid w:val="00B84388"/>
    <w:rsid w:val="00B845D3"/>
    <w:rsid w:val="00B8490C"/>
    <w:rsid w:val="00B84DB0"/>
    <w:rsid w:val="00B856A4"/>
    <w:rsid w:val="00B85E80"/>
    <w:rsid w:val="00B86000"/>
    <w:rsid w:val="00B86FC3"/>
    <w:rsid w:val="00B90258"/>
    <w:rsid w:val="00B90D93"/>
    <w:rsid w:val="00B9129A"/>
    <w:rsid w:val="00B918A5"/>
    <w:rsid w:val="00B91DDC"/>
    <w:rsid w:val="00B9234B"/>
    <w:rsid w:val="00B925D4"/>
    <w:rsid w:val="00B92738"/>
    <w:rsid w:val="00B92825"/>
    <w:rsid w:val="00B928E2"/>
    <w:rsid w:val="00B92F33"/>
    <w:rsid w:val="00B931F3"/>
    <w:rsid w:val="00B93D50"/>
    <w:rsid w:val="00B94204"/>
    <w:rsid w:val="00B9429D"/>
    <w:rsid w:val="00B94B7B"/>
    <w:rsid w:val="00B94FF6"/>
    <w:rsid w:val="00B9553C"/>
    <w:rsid w:val="00B95675"/>
    <w:rsid w:val="00B958D8"/>
    <w:rsid w:val="00B95D32"/>
    <w:rsid w:val="00B95E0B"/>
    <w:rsid w:val="00B95F64"/>
    <w:rsid w:val="00B96202"/>
    <w:rsid w:val="00B967C4"/>
    <w:rsid w:val="00B972C3"/>
    <w:rsid w:val="00B973B5"/>
    <w:rsid w:val="00B97422"/>
    <w:rsid w:val="00B97D1B"/>
    <w:rsid w:val="00B97DED"/>
    <w:rsid w:val="00BA105E"/>
    <w:rsid w:val="00BA1AD1"/>
    <w:rsid w:val="00BA1CE4"/>
    <w:rsid w:val="00BA1E27"/>
    <w:rsid w:val="00BA2304"/>
    <w:rsid w:val="00BA27FC"/>
    <w:rsid w:val="00BA2A9D"/>
    <w:rsid w:val="00BA3274"/>
    <w:rsid w:val="00BA3349"/>
    <w:rsid w:val="00BA3A6B"/>
    <w:rsid w:val="00BA3D64"/>
    <w:rsid w:val="00BA4225"/>
    <w:rsid w:val="00BA4765"/>
    <w:rsid w:val="00BA490B"/>
    <w:rsid w:val="00BA5203"/>
    <w:rsid w:val="00BA55DD"/>
    <w:rsid w:val="00BA5838"/>
    <w:rsid w:val="00BA60EC"/>
    <w:rsid w:val="00BA7178"/>
    <w:rsid w:val="00BA7292"/>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8A0"/>
    <w:rsid w:val="00BB3B49"/>
    <w:rsid w:val="00BB40EC"/>
    <w:rsid w:val="00BB4212"/>
    <w:rsid w:val="00BB442E"/>
    <w:rsid w:val="00BB4EE3"/>
    <w:rsid w:val="00BB504B"/>
    <w:rsid w:val="00BB50F1"/>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0"/>
    <w:rsid w:val="00BC38C6"/>
    <w:rsid w:val="00BC3982"/>
    <w:rsid w:val="00BC3A99"/>
    <w:rsid w:val="00BC3C0F"/>
    <w:rsid w:val="00BC3C24"/>
    <w:rsid w:val="00BC462E"/>
    <w:rsid w:val="00BC4C1F"/>
    <w:rsid w:val="00BC542B"/>
    <w:rsid w:val="00BC55CA"/>
    <w:rsid w:val="00BC5781"/>
    <w:rsid w:val="00BC5E4F"/>
    <w:rsid w:val="00BC626B"/>
    <w:rsid w:val="00BC65B1"/>
    <w:rsid w:val="00BC65F1"/>
    <w:rsid w:val="00BC6942"/>
    <w:rsid w:val="00BC763C"/>
    <w:rsid w:val="00BC7B0E"/>
    <w:rsid w:val="00BC7EF4"/>
    <w:rsid w:val="00BD0832"/>
    <w:rsid w:val="00BD0BD9"/>
    <w:rsid w:val="00BD0DD5"/>
    <w:rsid w:val="00BD1034"/>
    <w:rsid w:val="00BD10F6"/>
    <w:rsid w:val="00BD1329"/>
    <w:rsid w:val="00BD1506"/>
    <w:rsid w:val="00BD166C"/>
    <w:rsid w:val="00BD1942"/>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7B6"/>
    <w:rsid w:val="00BD4E3D"/>
    <w:rsid w:val="00BD4E7D"/>
    <w:rsid w:val="00BD4F7F"/>
    <w:rsid w:val="00BD55BF"/>
    <w:rsid w:val="00BD56DB"/>
    <w:rsid w:val="00BD5790"/>
    <w:rsid w:val="00BD59BE"/>
    <w:rsid w:val="00BD5ECA"/>
    <w:rsid w:val="00BD5F4D"/>
    <w:rsid w:val="00BD5F81"/>
    <w:rsid w:val="00BD6064"/>
    <w:rsid w:val="00BD6B09"/>
    <w:rsid w:val="00BD6B30"/>
    <w:rsid w:val="00BD6FC3"/>
    <w:rsid w:val="00BD7070"/>
    <w:rsid w:val="00BD72A2"/>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56DC"/>
    <w:rsid w:val="00BE5933"/>
    <w:rsid w:val="00BE5A4E"/>
    <w:rsid w:val="00BE6454"/>
    <w:rsid w:val="00BE6A52"/>
    <w:rsid w:val="00BE6F51"/>
    <w:rsid w:val="00BE70CC"/>
    <w:rsid w:val="00BE73AA"/>
    <w:rsid w:val="00BE74F9"/>
    <w:rsid w:val="00BE7C1D"/>
    <w:rsid w:val="00BE7C84"/>
    <w:rsid w:val="00BE7F5C"/>
    <w:rsid w:val="00BF006A"/>
    <w:rsid w:val="00BF0A4C"/>
    <w:rsid w:val="00BF18C7"/>
    <w:rsid w:val="00BF1A3E"/>
    <w:rsid w:val="00BF21EA"/>
    <w:rsid w:val="00BF2506"/>
    <w:rsid w:val="00BF2692"/>
    <w:rsid w:val="00BF2B69"/>
    <w:rsid w:val="00BF3052"/>
    <w:rsid w:val="00BF3CEF"/>
    <w:rsid w:val="00BF3DD1"/>
    <w:rsid w:val="00BF4614"/>
    <w:rsid w:val="00BF478D"/>
    <w:rsid w:val="00BF4A2C"/>
    <w:rsid w:val="00BF4E9A"/>
    <w:rsid w:val="00BF4ECA"/>
    <w:rsid w:val="00BF60DC"/>
    <w:rsid w:val="00BF681C"/>
    <w:rsid w:val="00BF68BE"/>
    <w:rsid w:val="00BF6958"/>
    <w:rsid w:val="00BF6B8A"/>
    <w:rsid w:val="00BF6CD3"/>
    <w:rsid w:val="00BF71B6"/>
    <w:rsid w:val="00BF74B3"/>
    <w:rsid w:val="00BF7FE9"/>
    <w:rsid w:val="00C0006E"/>
    <w:rsid w:val="00C0008A"/>
    <w:rsid w:val="00C02280"/>
    <w:rsid w:val="00C02447"/>
    <w:rsid w:val="00C02611"/>
    <w:rsid w:val="00C02707"/>
    <w:rsid w:val="00C02B31"/>
    <w:rsid w:val="00C02D45"/>
    <w:rsid w:val="00C03CE9"/>
    <w:rsid w:val="00C03D11"/>
    <w:rsid w:val="00C0443F"/>
    <w:rsid w:val="00C04B37"/>
    <w:rsid w:val="00C05110"/>
    <w:rsid w:val="00C058F0"/>
    <w:rsid w:val="00C05989"/>
    <w:rsid w:val="00C05B24"/>
    <w:rsid w:val="00C05F0D"/>
    <w:rsid w:val="00C06C2E"/>
    <w:rsid w:val="00C06D16"/>
    <w:rsid w:val="00C06DF4"/>
    <w:rsid w:val="00C070F3"/>
    <w:rsid w:val="00C07A1B"/>
    <w:rsid w:val="00C10168"/>
    <w:rsid w:val="00C10476"/>
    <w:rsid w:val="00C10546"/>
    <w:rsid w:val="00C105C4"/>
    <w:rsid w:val="00C1074A"/>
    <w:rsid w:val="00C10BB2"/>
    <w:rsid w:val="00C10EB2"/>
    <w:rsid w:val="00C11006"/>
    <w:rsid w:val="00C1179C"/>
    <w:rsid w:val="00C118E0"/>
    <w:rsid w:val="00C119CA"/>
    <w:rsid w:val="00C11DEB"/>
    <w:rsid w:val="00C121A3"/>
    <w:rsid w:val="00C12768"/>
    <w:rsid w:val="00C127B9"/>
    <w:rsid w:val="00C127DA"/>
    <w:rsid w:val="00C12ED3"/>
    <w:rsid w:val="00C135F5"/>
    <w:rsid w:val="00C137A0"/>
    <w:rsid w:val="00C13B9C"/>
    <w:rsid w:val="00C15E92"/>
    <w:rsid w:val="00C163CF"/>
    <w:rsid w:val="00C16689"/>
    <w:rsid w:val="00C172B5"/>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EEB"/>
    <w:rsid w:val="00C231E4"/>
    <w:rsid w:val="00C232FA"/>
    <w:rsid w:val="00C235FD"/>
    <w:rsid w:val="00C236C1"/>
    <w:rsid w:val="00C23C26"/>
    <w:rsid w:val="00C23F5B"/>
    <w:rsid w:val="00C24788"/>
    <w:rsid w:val="00C2485B"/>
    <w:rsid w:val="00C24C80"/>
    <w:rsid w:val="00C250F2"/>
    <w:rsid w:val="00C25825"/>
    <w:rsid w:val="00C259EB"/>
    <w:rsid w:val="00C25A42"/>
    <w:rsid w:val="00C26717"/>
    <w:rsid w:val="00C269F1"/>
    <w:rsid w:val="00C26FF4"/>
    <w:rsid w:val="00C2787E"/>
    <w:rsid w:val="00C305A8"/>
    <w:rsid w:val="00C305F1"/>
    <w:rsid w:val="00C305F8"/>
    <w:rsid w:val="00C30904"/>
    <w:rsid w:val="00C30DCD"/>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C17"/>
    <w:rsid w:val="00C34C5D"/>
    <w:rsid w:val="00C35112"/>
    <w:rsid w:val="00C355E3"/>
    <w:rsid w:val="00C358D9"/>
    <w:rsid w:val="00C358DD"/>
    <w:rsid w:val="00C35942"/>
    <w:rsid w:val="00C35AC5"/>
    <w:rsid w:val="00C35D98"/>
    <w:rsid w:val="00C35E1B"/>
    <w:rsid w:val="00C36E28"/>
    <w:rsid w:val="00C36E57"/>
    <w:rsid w:val="00C36EB0"/>
    <w:rsid w:val="00C36F5C"/>
    <w:rsid w:val="00C379A7"/>
    <w:rsid w:val="00C40262"/>
    <w:rsid w:val="00C41007"/>
    <w:rsid w:val="00C4107C"/>
    <w:rsid w:val="00C416A5"/>
    <w:rsid w:val="00C418EF"/>
    <w:rsid w:val="00C41BEE"/>
    <w:rsid w:val="00C41CFB"/>
    <w:rsid w:val="00C41D95"/>
    <w:rsid w:val="00C42372"/>
    <w:rsid w:val="00C42698"/>
    <w:rsid w:val="00C4283F"/>
    <w:rsid w:val="00C42F55"/>
    <w:rsid w:val="00C4337F"/>
    <w:rsid w:val="00C433B9"/>
    <w:rsid w:val="00C437F1"/>
    <w:rsid w:val="00C43D1B"/>
    <w:rsid w:val="00C44854"/>
    <w:rsid w:val="00C44EC2"/>
    <w:rsid w:val="00C455EF"/>
    <w:rsid w:val="00C45770"/>
    <w:rsid w:val="00C45A95"/>
    <w:rsid w:val="00C4646F"/>
    <w:rsid w:val="00C466D0"/>
    <w:rsid w:val="00C4683F"/>
    <w:rsid w:val="00C46971"/>
    <w:rsid w:val="00C46D24"/>
    <w:rsid w:val="00C50169"/>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311"/>
    <w:rsid w:val="00C5555E"/>
    <w:rsid w:val="00C55CAF"/>
    <w:rsid w:val="00C56455"/>
    <w:rsid w:val="00C568D1"/>
    <w:rsid w:val="00C56B47"/>
    <w:rsid w:val="00C56BB1"/>
    <w:rsid w:val="00C56FD6"/>
    <w:rsid w:val="00C57060"/>
    <w:rsid w:val="00C5731A"/>
    <w:rsid w:val="00C57573"/>
    <w:rsid w:val="00C5768B"/>
    <w:rsid w:val="00C57802"/>
    <w:rsid w:val="00C603B0"/>
    <w:rsid w:val="00C60565"/>
    <w:rsid w:val="00C60843"/>
    <w:rsid w:val="00C6096D"/>
    <w:rsid w:val="00C6115B"/>
    <w:rsid w:val="00C61411"/>
    <w:rsid w:val="00C61467"/>
    <w:rsid w:val="00C614CC"/>
    <w:rsid w:val="00C6186D"/>
    <w:rsid w:val="00C62217"/>
    <w:rsid w:val="00C62790"/>
    <w:rsid w:val="00C62AEC"/>
    <w:rsid w:val="00C62FB4"/>
    <w:rsid w:val="00C630C7"/>
    <w:rsid w:val="00C63242"/>
    <w:rsid w:val="00C633FF"/>
    <w:rsid w:val="00C634B9"/>
    <w:rsid w:val="00C638F4"/>
    <w:rsid w:val="00C63AE3"/>
    <w:rsid w:val="00C63EE2"/>
    <w:rsid w:val="00C64412"/>
    <w:rsid w:val="00C64439"/>
    <w:rsid w:val="00C64F51"/>
    <w:rsid w:val="00C65082"/>
    <w:rsid w:val="00C653E3"/>
    <w:rsid w:val="00C65B3E"/>
    <w:rsid w:val="00C66E89"/>
    <w:rsid w:val="00C6790A"/>
    <w:rsid w:val="00C67D98"/>
    <w:rsid w:val="00C70619"/>
    <w:rsid w:val="00C70FAD"/>
    <w:rsid w:val="00C7131E"/>
    <w:rsid w:val="00C71524"/>
    <w:rsid w:val="00C71C64"/>
    <w:rsid w:val="00C7255F"/>
    <w:rsid w:val="00C72FC8"/>
    <w:rsid w:val="00C731CE"/>
    <w:rsid w:val="00C73289"/>
    <w:rsid w:val="00C7359C"/>
    <w:rsid w:val="00C736BD"/>
    <w:rsid w:val="00C739FF"/>
    <w:rsid w:val="00C742D6"/>
    <w:rsid w:val="00C74791"/>
    <w:rsid w:val="00C749E8"/>
    <w:rsid w:val="00C74E3C"/>
    <w:rsid w:val="00C755ED"/>
    <w:rsid w:val="00C75874"/>
    <w:rsid w:val="00C76437"/>
    <w:rsid w:val="00C76724"/>
    <w:rsid w:val="00C767B9"/>
    <w:rsid w:val="00C76829"/>
    <w:rsid w:val="00C76A21"/>
    <w:rsid w:val="00C76AEA"/>
    <w:rsid w:val="00C7724A"/>
    <w:rsid w:val="00C7749E"/>
    <w:rsid w:val="00C779E5"/>
    <w:rsid w:val="00C77C76"/>
    <w:rsid w:val="00C77E05"/>
    <w:rsid w:val="00C80047"/>
    <w:rsid w:val="00C80158"/>
    <w:rsid w:val="00C8093C"/>
    <w:rsid w:val="00C80A52"/>
    <w:rsid w:val="00C80B13"/>
    <w:rsid w:val="00C80C3C"/>
    <w:rsid w:val="00C80F27"/>
    <w:rsid w:val="00C813EF"/>
    <w:rsid w:val="00C818C2"/>
    <w:rsid w:val="00C819ED"/>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5FB"/>
    <w:rsid w:val="00C8587C"/>
    <w:rsid w:val="00C858D0"/>
    <w:rsid w:val="00C85F84"/>
    <w:rsid w:val="00C862D2"/>
    <w:rsid w:val="00C865FB"/>
    <w:rsid w:val="00C868B4"/>
    <w:rsid w:val="00C86DC2"/>
    <w:rsid w:val="00C870AE"/>
    <w:rsid w:val="00C87160"/>
    <w:rsid w:val="00C872AA"/>
    <w:rsid w:val="00C8740E"/>
    <w:rsid w:val="00C874DF"/>
    <w:rsid w:val="00C87773"/>
    <w:rsid w:val="00C877A0"/>
    <w:rsid w:val="00C87C39"/>
    <w:rsid w:val="00C87FC3"/>
    <w:rsid w:val="00C918DD"/>
    <w:rsid w:val="00C91AEF"/>
    <w:rsid w:val="00C91DB5"/>
    <w:rsid w:val="00C931B5"/>
    <w:rsid w:val="00C933DC"/>
    <w:rsid w:val="00C9345F"/>
    <w:rsid w:val="00C936F9"/>
    <w:rsid w:val="00C94088"/>
    <w:rsid w:val="00C94BF2"/>
    <w:rsid w:val="00C950EA"/>
    <w:rsid w:val="00C9533C"/>
    <w:rsid w:val="00C9560D"/>
    <w:rsid w:val="00C95844"/>
    <w:rsid w:val="00C95AB0"/>
    <w:rsid w:val="00C95C24"/>
    <w:rsid w:val="00C96005"/>
    <w:rsid w:val="00C960A4"/>
    <w:rsid w:val="00C9659D"/>
    <w:rsid w:val="00C9678B"/>
    <w:rsid w:val="00C96EC1"/>
    <w:rsid w:val="00C9779D"/>
    <w:rsid w:val="00C978AB"/>
    <w:rsid w:val="00C97B36"/>
    <w:rsid w:val="00C97C37"/>
    <w:rsid w:val="00CA029D"/>
    <w:rsid w:val="00CA07A8"/>
    <w:rsid w:val="00CA1A4B"/>
    <w:rsid w:val="00CA2753"/>
    <w:rsid w:val="00CA2BD8"/>
    <w:rsid w:val="00CA2C40"/>
    <w:rsid w:val="00CA2C91"/>
    <w:rsid w:val="00CA2CDD"/>
    <w:rsid w:val="00CA2EC3"/>
    <w:rsid w:val="00CA39C1"/>
    <w:rsid w:val="00CA3CF7"/>
    <w:rsid w:val="00CA4417"/>
    <w:rsid w:val="00CA4585"/>
    <w:rsid w:val="00CA4ECB"/>
    <w:rsid w:val="00CA550C"/>
    <w:rsid w:val="00CA566C"/>
    <w:rsid w:val="00CA599D"/>
    <w:rsid w:val="00CA5EEF"/>
    <w:rsid w:val="00CA5F1E"/>
    <w:rsid w:val="00CA60BE"/>
    <w:rsid w:val="00CA62B0"/>
    <w:rsid w:val="00CA641D"/>
    <w:rsid w:val="00CA73B9"/>
    <w:rsid w:val="00CA73EE"/>
    <w:rsid w:val="00CA7927"/>
    <w:rsid w:val="00CA7A6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2EAF"/>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583"/>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117B"/>
    <w:rsid w:val="00CD11E1"/>
    <w:rsid w:val="00CD1450"/>
    <w:rsid w:val="00CD1A6C"/>
    <w:rsid w:val="00CD262D"/>
    <w:rsid w:val="00CD3665"/>
    <w:rsid w:val="00CD368F"/>
    <w:rsid w:val="00CD406D"/>
    <w:rsid w:val="00CD40B3"/>
    <w:rsid w:val="00CD45C2"/>
    <w:rsid w:val="00CD4771"/>
    <w:rsid w:val="00CD4D59"/>
    <w:rsid w:val="00CD4EA2"/>
    <w:rsid w:val="00CD52B1"/>
    <w:rsid w:val="00CD52E7"/>
    <w:rsid w:val="00CD55E9"/>
    <w:rsid w:val="00CD5D6C"/>
    <w:rsid w:val="00CD6B12"/>
    <w:rsid w:val="00CD7433"/>
    <w:rsid w:val="00CD7D18"/>
    <w:rsid w:val="00CE033C"/>
    <w:rsid w:val="00CE05F0"/>
    <w:rsid w:val="00CE0A06"/>
    <w:rsid w:val="00CE0D82"/>
    <w:rsid w:val="00CE0FDE"/>
    <w:rsid w:val="00CE12C5"/>
    <w:rsid w:val="00CE163F"/>
    <w:rsid w:val="00CE18EB"/>
    <w:rsid w:val="00CE1B85"/>
    <w:rsid w:val="00CE244E"/>
    <w:rsid w:val="00CE3136"/>
    <w:rsid w:val="00CE36CD"/>
    <w:rsid w:val="00CE4464"/>
    <w:rsid w:val="00CE5DB8"/>
    <w:rsid w:val="00CE5F3A"/>
    <w:rsid w:val="00CE6996"/>
    <w:rsid w:val="00CE6D23"/>
    <w:rsid w:val="00CE72B9"/>
    <w:rsid w:val="00CE73E0"/>
    <w:rsid w:val="00CE752E"/>
    <w:rsid w:val="00CE783C"/>
    <w:rsid w:val="00CF0317"/>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507"/>
    <w:rsid w:val="00D017E5"/>
    <w:rsid w:val="00D019D1"/>
    <w:rsid w:val="00D01E5C"/>
    <w:rsid w:val="00D027FD"/>
    <w:rsid w:val="00D02AEC"/>
    <w:rsid w:val="00D02E82"/>
    <w:rsid w:val="00D03014"/>
    <w:rsid w:val="00D03243"/>
    <w:rsid w:val="00D03369"/>
    <w:rsid w:val="00D033AC"/>
    <w:rsid w:val="00D03C47"/>
    <w:rsid w:val="00D0477B"/>
    <w:rsid w:val="00D04A14"/>
    <w:rsid w:val="00D04BC9"/>
    <w:rsid w:val="00D05012"/>
    <w:rsid w:val="00D05509"/>
    <w:rsid w:val="00D05611"/>
    <w:rsid w:val="00D05A4D"/>
    <w:rsid w:val="00D05BB1"/>
    <w:rsid w:val="00D05EAC"/>
    <w:rsid w:val="00D06169"/>
    <w:rsid w:val="00D064E2"/>
    <w:rsid w:val="00D068CB"/>
    <w:rsid w:val="00D06DA8"/>
    <w:rsid w:val="00D06FAD"/>
    <w:rsid w:val="00D070B5"/>
    <w:rsid w:val="00D072DA"/>
    <w:rsid w:val="00D0762D"/>
    <w:rsid w:val="00D10B92"/>
    <w:rsid w:val="00D10E06"/>
    <w:rsid w:val="00D11012"/>
    <w:rsid w:val="00D11033"/>
    <w:rsid w:val="00D11353"/>
    <w:rsid w:val="00D114B5"/>
    <w:rsid w:val="00D1184D"/>
    <w:rsid w:val="00D118CD"/>
    <w:rsid w:val="00D11996"/>
    <w:rsid w:val="00D11D18"/>
    <w:rsid w:val="00D11E2A"/>
    <w:rsid w:val="00D11F7D"/>
    <w:rsid w:val="00D120F3"/>
    <w:rsid w:val="00D12110"/>
    <w:rsid w:val="00D12B1E"/>
    <w:rsid w:val="00D131AB"/>
    <w:rsid w:val="00D13599"/>
    <w:rsid w:val="00D1385F"/>
    <w:rsid w:val="00D13906"/>
    <w:rsid w:val="00D139B7"/>
    <w:rsid w:val="00D13BC1"/>
    <w:rsid w:val="00D1428B"/>
    <w:rsid w:val="00D144B1"/>
    <w:rsid w:val="00D147C6"/>
    <w:rsid w:val="00D14FBC"/>
    <w:rsid w:val="00D154C1"/>
    <w:rsid w:val="00D161DD"/>
    <w:rsid w:val="00D16EA1"/>
    <w:rsid w:val="00D174AA"/>
    <w:rsid w:val="00D175BA"/>
    <w:rsid w:val="00D176E9"/>
    <w:rsid w:val="00D17D95"/>
    <w:rsid w:val="00D200DC"/>
    <w:rsid w:val="00D206BA"/>
    <w:rsid w:val="00D209E5"/>
    <w:rsid w:val="00D20AD7"/>
    <w:rsid w:val="00D20F2D"/>
    <w:rsid w:val="00D214BF"/>
    <w:rsid w:val="00D217F6"/>
    <w:rsid w:val="00D21AB2"/>
    <w:rsid w:val="00D22395"/>
    <w:rsid w:val="00D22435"/>
    <w:rsid w:val="00D227DB"/>
    <w:rsid w:val="00D2291A"/>
    <w:rsid w:val="00D231ED"/>
    <w:rsid w:val="00D234AF"/>
    <w:rsid w:val="00D237D0"/>
    <w:rsid w:val="00D23941"/>
    <w:rsid w:val="00D23C52"/>
    <w:rsid w:val="00D24D0E"/>
    <w:rsid w:val="00D24D2E"/>
    <w:rsid w:val="00D255E0"/>
    <w:rsid w:val="00D256DA"/>
    <w:rsid w:val="00D269D7"/>
    <w:rsid w:val="00D26A8F"/>
    <w:rsid w:val="00D26E94"/>
    <w:rsid w:val="00D2718C"/>
    <w:rsid w:val="00D27340"/>
    <w:rsid w:val="00D27704"/>
    <w:rsid w:val="00D302B5"/>
    <w:rsid w:val="00D30308"/>
    <w:rsid w:val="00D30347"/>
    <w:rsid w:val="00D3085D"/>
    <w:rsid w:val="00D30A1E"/>
    <w:rsid w:val="00D31AB4"/>
    <w:rsid w:val="00D31AEA"/>
    <w:rsid w:val="00D32147"/>
    <w:rsid w:val="00D328AB"/>
    <w:rsid w:val="00D32CE5"/>
    <w:rsid w:val="00D33347"/>
    <w:rsid w:val="00D33EC0"/>
    <w:rsid w:val="00D33F19"/>
    <w:rsid w:val="00D3489B"/>
    <w:rsid w:val="00D34AA8"/>
    <w:rsid w:val="00D34AF5"/>
    <w:rsid w:val="00D35E76"/>
    <w:rsid w:val="00D35EF1"/>
    <w:rsid w:val="00D35F11"/>
    <w:rsid w:val="00D36115"/>
    <w:rsid w:val="00D36495"/>
    <w:rsid w:val="00D366C3"/>
    <w:rsid w:val="00D3704D"/>
    <w:rsid w:val="00D3711F"/>
    <w:rsid w:val="00D37539"/>
    <w:rsid w:val="00D400F1"/>
    <w:rsid w:val="00D40615"/>
    <w:rsid w:val="00D415E5"/>
    <w:rsid w:val="00D41A63"/>
    <w:rsid w:val="00D41C36"/>
    <w:rsid w:val="00D41FE7"/>
    <w:rsid w:val="00D4205F"/>
    <w:rsid w:val="00D427A7"/>
    <w:rsid w:val="00D42929"/>
    <w:rsid w:val="00D43039"/>
    <w:rsid w:val="00D431DC"/>
    <w:rsid w:val="00D4328B"/>
    <w:rsid w:val="00D43CFB"/>
    <w:rsid w:val="00D445EC"/>
    <w:rsid w:val="00D44657"/>
    <w:rsid w:val="00D446D1"/>
    <w:rsid w:val="00D45A74"/>
    <w:rsid w:val="00D461CD"/>
    <w:rsid w:val="00D466ED"/>
    <w:rsid w:val="00D46F0A"/>
    <w:rsid w:val="00D47F07"/>
    <w:rsid w:val="00D50890"/>
    <w:rsid w:val="00D508EA"/>
    <w:rsid w:val="00D50995"/>
    <w:rsid w:val="00D50DF6"/>
    <w:rsid w:val="00D51743"/>
    <w:rsid w:val="00D51A7D"/>
    <w:rsid w:val="00D51DBD"/>
    <w:rsid w:val="00D52300"/>
    <w:rsid w:val="00D52885"/>
    <w:rsid w:val="00D52F9D"/>
    <w:rsid w:val="00D530B5"/>
    <w:rsid w:val="00D53295"/>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77"/>
    <w:rsid w:val="00D621DE"/>
    <w:rsid w:val="00D628A0"/>
    <w:rsid w:val="00D62D9B"/>
    <w:rsid w:val="00D6317E"/>
    <w:rsid w:val="00D63556"/>
    <w:rsid w:val="00D63FD8"/>
    <w:rsid w:val="00D6487E"/>
    <w:rsid w:val="00D64FD4"/>
    <w:rsid w:val="00D651CA"/>
    <w:rsid w:val="00D652AA"/>
    <w:rsid w:val="00D65443"/>
    <w:rsid w:val="00D654ED"/>
    <w:rsid w:val="00D665E5"/>
    <w:rsid w:val="00D666A6"/>
    <w:rsid w:val="00D67523"/>
    <w:rsid w:val="00D677A6"/>
    <w:rsid w:val="00D677FE"/>
    <w:rsid w:val="00D6782A"/>
    <w:rsid w:val="00D701A1"/>
    <w:rsid w:val="00D70703"/>
    <w:rsid w:val="00D70917"/>
    <w:rsid w:val="00D70991"/>
    <w:rsid w:val="00D70DA8"/>
    <w:rsid w:val="00D70DE6"/>
    <w:rsid w:val="00D713FF"/>
    <w:rsid w:val="00D71DDC"/>
    <w:rsid w:val="00D72884"/>
    <w:rsid w:val="00D72A09"/>
    <w:rsid w:val="00D72A83"/>
    <w:rsid w:val="00D72CBB"/>
    <w:rsid w:val="00D72F84"/>
    <w:rsid w:val="00D72FAC"/>
    <w:rsid w:val="00D7419B"/>
    <w:rsid w:val="00D74A58"/>
    <w:rsid w:val="00D750B7"/>
    <w:rsid w:val="00D7520C"/>
    <w:rsid w:val="00D75376"/>
    <w:rsid w:val="00D75920"/>
    <w:rsid w:val="00D75FB2"/>
    <w:rsid w:val="00D76AC9"/>
    <w:rsid w:val="00D77849"/>
    <w:rsid w:val="00D7795F"/>
    <w:rsid w:val="00D77BA6"/>
    <w:rsid w:val="00D8001F"/>
    <w:rsid w:val="00D8110F"/>
    <w:rsid w:val="00D8131C"/>
    <w:rsid w:val="00D819A9"/>
    <w:rsid w:val="00D81A59"/>
    <w:rsid w:val="00D81B51"/>
    <w:rsid w:val="00D822C9"/>
    <w:rsid w:val="00D8230F"/>
    <w:rsid w:val="00D8297B"/>
    <w:rsid w:val="00D82997"/>
    <w:rsid w:val="00D82A0C"/>
    <w:rsid w:val="00D82E70"/>
    <w:rsid w:val="00D83D14"/>
    <w:rsid w:val="00D841AD"/>
    <w:rsid w:val="00D84F5D"/>
    <w:rsid w:val="00D85402"/>
    <w:rsid w:val="00D866D2"/>
    <w:rsid w:val="00D8701C"/>
    <w:rsid w:val="00D879BD"/>
    <w:rsid w:val="00D87AD9"/>
    <w:rsid w:val="00D87CCD"/>
    <w:rsid w:val="00D87E93"/>
    <w:rsid w:val="00D91A12"/>
    <w:rsid w:val="00D91A1D"/>
    <w:rsid w:val="00D91B23"/>
    <w:rsid w:val="00D91F03"/>
    <w:rsid w:val="00D92767"/>
    <w:rsid w:val="00D92783"/>
    <w:rsid w:val="00D927C3"/>
    <w:rsid w:val="00D92C02"/>
    <w:rsid w:val="00D92C25"/>
    <w:rsid w:val="00D92C3E"/>
    <w:rsid w:val="00D92E82"/>
    <w:rsid w:val="00D9370A"/>
    <w:rsid w:val="00D93985"/>
    <w:rsid w:val="00D943F1"/>
    <w:rsid w:val="00D945E3"/>
    <w:rsid w:val="00D9496A"/>
    <w:rsid w:val="00D94BAE"/>
    <w:rsid w:val="00D94C42"/>
    <w:rsid w:val="00D957D9"/>
    <w:rsid w:val="00D95A78"/>
    <w:rsid w:val="00D95F8D"/>
    <w:rsid w:val="00D96E59"/>
    <w:rsid w:val="00D97C82"/>
    <w:rsid w:val="00D97DA5"/>
    <w:rsid w:val="00D97F64"/>
    <w:rsid w:val="00DA04E3"/>
    <w:rsid w:val="00DA070E"/>
    <w:rsid w:val="00DA13CD"/>
    <w:rsid w:val="00DA1B78"/>
    <w:rsid w:val="00DA1C91"/>
    <w:rsid w:val="00DA1E8E"/>
    <w:rsid w:val="00DA29C8"/>
    <w:rsid w:val="00DA2ACA"/>
    <w:rsid w:val="00DA2CC0"/>
    <w:rsid w:val="00DA341E"/>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EF3"/>
    <w:rsid w:val="00DB0F45"/>
    <w:rsid w:val="00DB1120"/>
    <w:rsid w:val="00DB1B32"/>
    <w:rsid w:val="00DB228B"/>
    <w:rsid w:val="00DB235B"/>
    <w:rsid w:val="00DB242E"/>
    <w:rsid w:val="00DB2793"/>
    <w:rsid w:val="00DB2F33"/>
    <w:rsid w:val="00DB3073"/>
    <w:rsid w:val="00DB3906"/>
    <w:rsid w:val="00DB390F"/>
    <w:rsid w:val="00DB3D44"/>
    <w:rsid w:val="00DB4319"/>
    <w:rsid w:val="00DB44FE"/>
    <w:rsid w:val="00DB4E38"/>
    <w:rsid w:val="00DB524A"/>
    <w:rsid w:val="00DB5354"/>
    <w:rsid w:val="00DB5500"/>
    <w:rsid w:val="00DB5B58"/>
    <w:rsid w:val="00DB5C0F"/>
    <w:rsid w:val="00DB6297"/>
    <w:rsid w:val="00DB6882"/>
    <w:rsid w:val="00DB6AFD"/>
    <w:rsid w:val="00DB6F9E"/>
    <w:rsid w:val="00DB7162"/>
    <w:rsid w:val="00DB7188"/>
    <w:rsid w:val="00DB71A2"/>
    <w:rsid w:val="00DB7B4E"/>
    <w:rsid w:val="00DB7D64"/>
    <w:rsid w:val="00DC0187"/>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329"/>
    <w:rsid w:val="00DC714E"/>
    <w:rsid w:val="00DC7410"/>
    <w:rsid w:val="00DC77D8"/>
    <w:rsid w:val="00DD0023"/>
    <w:rsid w:val="00DD0712"/>
    <w:rsid w:val="00DD0CE1"/>
    <w:rsid w:val="00DD0EEE"/>
    <w:rsid w:val="00DD11F4"/>
    <w:rsid w:val="00DD16EF"/>
    <w:rsid w:val="00DD1CD6"/>
    <w:rsid w:val="00DD1CFB"/>
    <w:rsid w:val="00DD1EAE"/>
    <w:rsid w:val="00DD2202"/>
    <w:rsid w:val="00DD258E"/>
    <w:rsid w:val="00DD29BD"/>
    <w:rsid w:val="00DD2B3F"/>
    <w:rsid w:val="00DD2C06"/>
    <w:rsid w:val="00DD2E9F"/>
    <w:rsid w:val="00DD3168"/>
    <w:rsid w:val="00DD3255"/>
    <w:rsid w:val="00DD37C8"/>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45B"/>
    <w:rsid w:val="00DE2DD3"/>
    <w:rsid w:val="00DE2EC8"/>
    <w:rsid w:val="00DE2F8F"/>
    <w:rsid w:val="00DE31E7"/>
    <w:rsid w:val="00DE32D6"/>
    <w:rsid w:val="00DE3549"/>
    <w:rsid w:val="00DE393A"/>
    <w:rsid w:val="00DE39B6"/>
    <w:rsid w:val="00DE3F1E"/>
    <w:rsid w:val="00DE41B3"/>
    <w:rsid w:val="00DE442C"/>
    <w:rsid w:val="00DE453A"/>
    <w:rsid w:val="00DE4674"/>
    <w:rsid w:val="00DE4B21"/>
    <w:rsid w:val="00DE4CFF"/>
    <w:rsid w:val="00DE581C"/>
    <w:rsid w:val="00DE5D41"/>
    <w:rsid w:val="00DE6A52"/>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2C"/>
    <w:rsid w:val="00E0121C"/>
    <w:rsid w:val="00E012CA"/>
    <w:rsid w:val="00E01333"/>
    <w:rsid w:val="00E0195D"/>
    <w:rsid w:val="00E01A32"/>
    <w:rsid w:val="00E01F37"/>
    <w:rsid w:val="00E023ED"/>
    <w:rsid w:val="00E02536"/>
    <w:rsid w:val="00E0254D"/>
    <w:rsid w:val="00E02747"/>
    <w:rsid w:val="00E02B3D"/>
    <w:rsid w:val="00E02C24"/>
    <w:rsid w:val="00E02CFE"/>
    <w:rsid w:val="00E02DCB"/>
    <w:rsid w:val="00E0364D"/>
    <w:rsid w:val="00E0383D"/>
    <w:rsid w:val="00E03CE9"/>
    <w:rsid w:val="00E04058"/>
    <w:rsid w:val="00E050B5"/>
    <w:rsid w:val="00E05777"/>
    <w:rsid w:val="00E057D8"/>
    <w:rsid w:val="00E05903"/>
    <w:rsid w:val="00E068B8"/>
    <w:rsid w:val="00E07133"/>
    <w:rsid w:val="00E07A28"/>
    <w:rsid w:val="00E07C0A"/>
    <w:rsid w:val="00E10366"/>
    <w:rsid w:val="00E10803"/>
    <w:rsid w:val="00E10A15"/>
    <w:rsid w:val="00E11245"/>
    <w:rsid w:val="00E1127E"/>
    <w:rsid w:val="00E114E5"/>
    <w:rsid w:val="00E1174C"/>
    <w:rsid w:val="00E11A21"/>
    <w:rsid w:val="00E11CFA"/>
    <w:rsid w:val="00E12243"/>
    <w:rsid w:val="00E12274"/>
    <w:rsid w:val="00E1240C"/>
    <w:rsid w:val="00E1246D"/>
    <w:rsid w:val="00E125E0"/>
    <w:rsid w:val="00E128A8"/>
    <w:rsid w:val="00E147B3"/>
    <w:rsid w:val="00E148EA"/>
    <w:rsid w:val="00E14DE3"/>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1AE"/>
    <w:rsid w:val="00E23428"/>
    <w:rsid w:val="00E23464"/>
    <w:rsid w:val="00E23C3E"/>
    <w:rsid w:val="00E24916"/>
    <w:rsid w:val="00E2502E"/>
    <w:rsid w:val="00E25847"/>
    <w:rsid w:val="00E25A5D"/>
    <w:rsid w:val="00E25B41"/>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482C"/>
    <w:rsid w:val="00E34A05"/>
    <w:rsid w:val="00E34BA2"/>
    <w:rsid w:val="00E34EDA"/>
    <w:rsid w:val="00E35055"/>
    <w:rsid w:val="00E353D1"/>
    <w:rsid w:val="00E35AEC"/>
    <w:rsid w:val="00E35F96"/>
    <w:rsid w:val="00E36478"/>
    <w:rsid w:val="00E3660B"/>
    <w:rsid w:val="00E36EA4"/>
    <w:rsid w:val="00E3709C"/>
    <w:rsid w:val="00E373DB"/>
    <w:rsid w:val="00E377B8"/>
    <w:rsid w:val="00E37D4C"/>
    <w:rsid w:val="00E40022"/>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43F"/>
    <w:rsid w:val="00E44587"/>
    <w:rsid w:val="00E44632"/>
    <w:rsid w:val="00E44BCB"/>
    <w:rsid w:val="00E4593F"/>
    <w:rsid w:val="00E45A7B"/>
    <w:rsid w:val="00E46906"/>
    <w:rsid w:val="00E46BB1"/>
    <w:rsid w:val="00E46D16"/>
    <w:rsid w:val="00E47154"/>
    <w:rsid w:val="00E47194"/>
    <w:rsid w:val="00E471B2"/>
    <w:rsid w:val="00E47CB8"/>
    <w:rsid w:val="00E50309"/>
    <w:rsid w:val="00E50859"/>
    <w:rsid w:val="00E51C99"/>
    <w:rsid w:val="00E5200D"/>
    <w:rsid w:val="00E52222"/>
    <w:rsid w:val="00E52328"/>
    <w:rsid w:val="00E527AA"/>
    <w:rsid w:val="00E52B77"/>
    <w:rsid w:val="00E52C47"/>
    <w:rsid w:val="00E52F5E"/>
    <w:rsid w:val="00E532A6"/>
    <w:rsid w:val="00E534C6"/>
    <w:rsid w:val="00E53F0F"/>
    <w:rsid w:val="00E5411F"/>
    <w:rsid w:val="00E54240"/>
    <w:rsid w:val="00E5454B"/>
    <w:rsid w:val="00E54643"/>
    <w:rsid w:val="00E547ED"/>
    <w:rsid w:val="00E54D2E"/>
    <w:rsid w:val="00E54EB1"/>
    <w:rsid w:val="00E5550E"/>
    <w:rsid w:val="00E55537"/>
    <w:rsid w:val="00E55791"/>
    <w:rsid w:val="00E557C0"/>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DA6"/>
    <w:rsid w:val="00E63065"/>
    <w:rsid w:val="00E63512"/>
    <w:rsid w:val="00E63B3F"/>
    <w:rsid w:val="00E63C25"/>
    <w:rsid w:val="00E63E30"/>
    <w:rsid w:val="00E63F75"/>
    <w:rsid w:val="00E64F5A"/>
    <w:rsid w:val="00E653E6"/>
    <w:rsid w:val="00E66838"/>
    <w:rsid w:val="00E66C01"/>
    <w:rsid w:val="00E66DA8"/>
    <w:rsid w:val="00E66DB7"/>
    <w:rsid w:val="00E66F50"/>
    <w:rsid w:val="00E671BB"/>
    <w:rsid w:val="00E674B6"/>
    <w:rsid w:val="00E6798B"/>
    <w:rsid w:val="00E67AAF"/>
    <w:rsid w:val="00E67C87"/>
    <w:rsid w:val="00E7029D"/>
    <w:rsid w:val="00E712C3"/>
    <w:rsid w:val="00E7135A"/>
    <w:rsid w:val="00E71761"/>
    <w:rsid w:val="00E72157"/>
    <w:rsid w:val="00E7243E"/>
    <w:rsid w:val="00E7257C"/>
    <w:rsid w:val="00E73464"/>
    <w:rsid w:val="00E73666"/>
    <w:rsid w:val="00E73F41"/>
    <w:rsid w:val="00E74147"/>
    <w:rsid w:val="00E74676"/>
    <w:rsid w:val="00E74DAD"/>
    <w:rsid w:val="00E75179"/>
    <w:rsid w:val="00E75441"/>
    <w:rsid w:val="00E75727"/>
    <w:rsid w:val="00E75784"/>
    <w:rsid w:val="00E75788"/>
    <w:rsid w:val="00E75931"/>
    <w:rsid w:val="00E7598F"/>
    <w:rsid w:val="00E76599"/>
    <w:rsid w:val="00E76DD8"/>
    <w:rsid w:val="00E7784A"/>
    <w:rsid w:val="00E779D7"/>
    <w:rsid w:val="00E77CE0"/>
    <w:rsid w:val="00E77D39"/>
    <w:rsid w:val="00E8047E"/>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4F6"/>
    <w:rsid w:val="00E846C9"/>
    <w:rsid w:val="00E8500C"/>
    <w:rsid w:val="00E8510C"/>
    <w:rsid w:val="00E8552C"/>
    <w:rsid w:val="00E857F8"/>
    <w:rsid w:val="00E85AF4"/>
    <w:rsid w:val="00E85DC0"/>
    <w:rsid w:val="00E85FC4"/>
    <w:rsid w:val="00E861CF"/>
    <w:rsid w:val="00E8639A"/>
    <w:rsid w:val="00E86D3F"/>
    <w:rsid w:val="00E86FD3"/>
    <w:rsid w:val="00E873CC"/>
    <w:rsid w:val="00E87473"/>
    <w:rsid w:val="00E875CE"/>
    <w:rsid w:val="00E875EE"/>
    <w:rsid w:val="00E876F8"/>
    <w:rsid w:val="00E8784B"/>
    <w:rsid w:val="00E87B44"/>
    <w:rsid w:val="00E87D7D"/>
    <w:rsid w:val="00E90341"/>
    <w:rsid w:val="00E9034B"/>
    <w:rsid w:val="00E909A1"/>
    <w:rsid w:val="00E90E4D"/>
    <w:rsid w:val="00E91866"/>
    <w:rsid w:val="00E92138"/>
    <w:rsid w:val="00E92EEC"/>
    <w:rsid w:val="00E9301B"/>
    <w:rsid w:val="00E93567"/>
    <w:rsid w:val="00E939B5"/>
    <w:rsid w:val="00E94169"/>
    <w:rsid w:val="00E94406"/>
    <w:rsid w:val="00E944A3"/>
    <w:rsid w:val="00E94628"/>
    <w:rsid w:val="00E94DB7"/>
    <w:rsid w:val="00E95127"/>
    <w:rsid w:val="00E95287"/>
    <w:rsid w:val="00E9530B"/>
    <w:rsid w:val="00E9534B"/>
    <w:rsid w:val="00E958AA"/>
    <w:rsid w:val="00E96074"/>
    <w:rsid w:val="00E969EC"/>
    <w:rsid w:val="00E96ED7"/>
    <w:rsid w:val="00E97099"/>
    <w:rsid w:val="00E971C8"/>
    <w:rsid w:val="00E9744E"/>
    <w:rsid w:val="00E97651"/>
    <w:rsid w:val="00EA071F"/>
    <w:rsid w:val="00EA0A48"/>
    <w:rsid w:val="00EA0DE7"/>
    <w:rsid w:val="00EA10FB"/>
    <w:rsid w:val="00EA110F"/>
    <w:rsid w:val="00EA1404"/>
    <w:rsid w:val="00EA14DB"/>
    <w:rsid w:val="00EA18DA"/>
    <w:rsid w:val="00EA2270"/>
    <w:rsid w:val="00EA2520"/>
    <w:rsid w:val="00EA286D"/>
    <w:rsid w:val="00EA2E2C"/>
    <w:rsid w:val="00EA3019"/>
    <w:rsid w:val="00EA31C2"/>
    <w:rsid w:val="00EA33E4"/>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F30"/>
    <w:rsid w:val="00EB1BDB"/>
    <w:rsid w:val="00EB207E"/>
    <w:rsid w:val="00EB2086"/>
    <w:rsid w:val="00EB2706"/>
    <w:rsid w:val="00EB2992"/>
    <w:rsid w:val="00EB31F6"/>
    <w:rsid w:val="00EB3663"/>
    <w:rsid w:val="00EB38C6"/>
    <w:rsid w:val="00EB4AE9"/>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0A02"/>
    <w:rsid w:val="00EC1A2D"/>
    <w:rsid w:val="00EC21BB"/>
    <w:rsid w:val="00EC237C"/>
    <w:rsid w:val="00EC28D1"/>
    <w:rsid w:val="00EC2904"/>
    <w:rsid w:val="00EC29CC"/>
    <w:rsid w:val="00EC2FF8"/>
    <w:rsid w:val="00EC363B"/>
    <w:rsid w:val="00EC3F40"/>
    <w:rsid w:val="00EC3FEB"/>
    <w:rsid w:val="00EC4399"/>
    <w:rsid w:val="00EC444E"/>
    <w:rsid w:val="00EC4766"/>
    <w:rsid w:val="00EC4A41"/>
    <w:rsid w:val="00EC56EB"/>
    <w:rsid w:val="00EC6689"/>
    <w:rsid w:val="00EC6BFC"/>
    <w:rsid w:val="00EC719C"/>
    <w:rsid w:val="00EC74A8"/>
    <w:rsid w:val="00EC7539"/>
    <w:rsid w:val="00EC7862"/>
    <w:rsid w:val="00EC78CD"/>
    <w:rsid w:val="00ED034D"/>
    <w:rsid w:val="00ED0534"/>
    <w:rsid w:val="00ED0CC1"/>
    <w:rsid w:val="00ED13C4"/>
    <w:rsid w:val="00ED1544"/>
    <w:rsid w:val="00ED16DB"/>
    <w:rsid w:val="00ED1AC8"/>
    <w:rsid w:val="00ED1CFE"/>
    <w:rsid w:val="00ED1F4A"/>
    <w:rsid w:val="00ED26B8"/>
    <w:rsid w:val="00ED2862"/>
    <w:rsid w:val="00ED28C9"/>
    <w:rsid w:val="00ED2D48"/>
    <w:rsid w:val="00ED2E0E"/>
    <w:rsid w:val="00ED2F28"/>
    <w:rsid w:val="00ED2FF5"/>
    <w:rsid w:val="00ED3063"/>
    <w:rsid w:val="00ED318E"/>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5E09"/>
    <w:rsid w:val="00ED6411"/>
    <w:rsid w:val="00ED67B1"/>
    <w:rsid w:val="00ED7199"/>
    <w:rsid w:val="00ED72A3"/>
    <w:rsid w:val="00ED72E1"/>
    <w:rsid w:val="00ED7AC1"/>
    <w:rsid w:val="00ED7B81"/>
    <w:rsid w:val="00EE0260"/>
    <w:rsid w:val="00EE054D"/>
    <w:rsid w:val="00EE08C0"/>
    <w:rsid w:val="00EE099E"/>
    <w:rsid w:val="00EE0B7D"/>
    <w:rsid w:val="00EE0D9E"/>
    <w:rsid w:val="00EE240D"/>
    <w:rsid w:val="00EE29C2"/>
    <w:rsid w:val="00EE2BC9"/>
    <w:rsid w:val="00EE3A90"/>
    <w:rsid w:val="00EE3E12"/>
    <w:rsid w:val="00EE3FD8"/>
    <w:rsid w:val="00EE40D3"/>
    <w:rsid w:val="00EE40F7"/>
    <w:rsid w:val="00EE49F2"/>
    <w:rsid w:val="00EE4AF2"/>
    <w:rsid w:val="00EE4E52"/>
    <w:rsid w:val="00EE57BF"/>
    <w:rsid w:val="00EE6A94"/>
    <w:rsid w:val="00EE6DA0"/>
    <w:rsid w:val="00EE6DBE"/>
    <w:rsid w:val="00EE6EAA"/>
    <w:rsid w:val="00EE716D"/>
    <w:rsid w:val="00EE7231"/>
    <w:rsid w:val="00EE7666"/>
    <w:rsid w:val="00EF0454"/>
    <w:rsid w:val="00EF1B70"/>
    <w:rsid w:val="00EF1EF9"/>
    <w:rsid w:val="00EF20D6"/>
    <w:rsid w:val="00EF20F9"/>
    <w:rsid w:val="00EF27B2"/>
    <w:rsid w:val="00EF2846"/>
    <w:rsid w:val="00EF30F2"/>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198C"/>
    <w:rsid w:val="00F01D56"/>
    <w:rsid w:val="00F020A3"/>
    <w:rsid w:val="00F02410"/>
    <w:rsid w:val="00F027FD"/>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27"/>
    <w:rsid w:val="00F1145A"/>
    <w:rsid w:val="00F114B6"/>
    <w:rsid w:val="00F11742"/>
    <w:rsid w:val="00F11BBB"/>
    <w:rsid w:val="00F1227B"/>
    <w:rsid w:val="00F12B4D"/>
    <w:rsid w:val="00F1337C"/>
    <w:rsid w:val="00F13C62"/>
    <w:rsid w:val="00F14203"/>
    <w:rsid w:val="00F1429F"/>
    <w:rsid w:val="00F1464F"/>
    <w:rsid w:val="00F15146"/>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224"/>
    <w:rsid w:val="00F26B4E"/>
    <w:rsid w:val="00F2706B"/>
    <w:rsid w:val="00F274FD"/>
    <w:rsid w:val="00F2770F"/>
    <w:rsid w:val="00F30582"/>
    <w:rsid w:val="00F30968"/>
    <w:rsid w:val="00F311D3"/>
    <w:rsid w:val="00F3142C"/>
    <w:rsid w:val="00F31625"/>
    <w:rsid w:val="00F318AE"/>
    <w:rsid w:val="00F32852"/>
    <w:rsid w:val="00F32D9E"/>
    <w:rsid w:val="00F33260"/>
    <w:rsid w:val="00F33320"/>
    <w:rsid w:val="00F34156"/>
    <w:rsid w:val="00F3434A"/>
    <w:rsid w:val="00F3435E"/>
    <w:rsid w:val="00F345D3"/>
    <w:rsid w:val="00F34744"/>
    <w:rsid w:val="00F34860"/>
    <w:rsid w:val="00F34911"/>
    <w:rsid w:val="00F34A99"/>
    <w:rsid w:val="00F34B44"/>
    <w:rsid w:val="00F34C71"/>
    <w:rsid w:val="00F35BF8"/>
    <w:rsid w:val="00F360C1"/>
    <w:rsid w:val="00F363C3"/>
    <w:rsid w:val="00F363F3"/>
    <w:rsid w:val="00F36769"/>
    <w:rsid w:val="00F3677E"/>
    <w:rsid w:val="00F36CB5"/>
    <w:rsid w:val="00F36E3E"/>
    <w:rsid w:val="00F36EA7"/>
    <w:rsid w:val="00F37209"/>
    <w:rsid w:val="00F373B3"/>
    <w:rsid w:val="00F37DCA"/>
    <w:rsid w:val="00F37F0A"/>
    <w:rsid w:val="00F37F3C"/>
    <w:rsid w:val="00F40341"/>
    <w:rsid w:val="00F406E3"/>
    <w:rsid w:val="00F40F33"/>
    <w:rsid w:val="00F4173D"/>
    <w:rsid w:val="00F41ED6"/>
    <w:rsid w:val="00F41FAC"/>
    <w:rsid w:val="00F424E0"/>
    <w:rsid w:val="00F42851"/>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82F"/>
    <w:rsid w:val="00F46AE8"/>
    <w:rsid w:val="00F46DF4"/>
    <w:rsid w:val="00F46E6B"/>
    <w:rsid w:val="00F477C8"/>
    <w:rsid w:val="00F47EA2"/>
    <w:rsid w:val="00F50181"/>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0EB7"/>
    <w:rsid w:val="00F6148A"/>
    <w:rsid w:val="00F6190C"/>
    <w:rsid w:val="00F61EC6"/>
    <w:rsid w:val="00F62579"/>
    <w:rsid w:val="00F62960"/>
    <w:rsid w:val="00F62E72"/>
    <w:rsid w:val="00F63D36"/>
    <w:rsid w:val="00F64431"/>
    <w:rsid w:val="00F64492"/>
    <w:rsid w:val="00F64C67"/>
    <w:rsid w:val="00F64CE8"/>
    <w:rsid w:val="00F65661"/>
    <w:rsid w:val="00F65A6C"/>
    <w:rsid w:val="00F65B37"/>
    <w:rsid w:val="00F65BB7"/>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9BC"/>
    <w:rsid w:val="00F71B15"/>
    <w:rsid w:val="00F71FE1"/>
    <w:rsid w:val="00F72244"/>
    <w:rsid w:val="00F72CB7"/>
    <w:rsid w:val="00F72ED2"/>
    <w:rsid w:val="00F73013"/>
    <w:rsid w:val="00F733ED"/>
    <w:rsid w:val="00F735FD"/>
    <w:rsid w:val="00F73956"/>
    <w:rsid w:val="00F73BD3"/>
    <w:rsid w:val="00F74B3A"/>
    <w:rsid w:val="00F7579F"/>
    <w:rsid w:val="00F75910"/>
    <w:rsid w:val="00F760DD"/>
    <w:rsid w:val="00F76462"/>
    <w:rsid w:val="00F768F2"/>
    <w:rsid w:val="00F76F71"/>
    <w:rsid w:val="00F77234"/>
    <w:rsid w:val="00F774C2"/>
    <w:rsid w:val="00F777BA"/>
    <w:rsid w:val="00F779A0"/>
    <w:rsid w:val="00F77F7B"/>
    <w:rsid w:val="00F80682"/>
    <w:rsid w:val="00F81390"/>
    <w:rsid w:val="00F813F9"/>
    <w:rsid w:val="00F81673"/>
    <w:rsid w:val="00F8171A"/>
    <w:rsid w:val="00F8191B"/>
    <w:rsid w:val="00F81F10"/>
    <w:rsid w:val="00F820ED"/>
    <w:rsid w:val="00F82615"/>
    <w:rsid w:val="00F8292B"/>
    <w:rsid w:val="00F82A05"/>
    <w:rsid w:val="00F83641"/>
    <w:rsid w:val="00F83FE9"/>
    <w:rsid w:val="00F8415C"/>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87AB1"/>
    <w:rsid w:val="00F9033D"/>
    <w:rsid w:val="00F90C82"/>
    <w:rsid w:val="00F90DFC"/>
    <w:rsid w:val="00F919AC"/>
    <w:rsid w:val="00F91A55"/>
    <w:rsid w:val="00F91C27"/>
    <w:rsid w:val="00F91D1B"/>
    <w:rsid w:val="00F921F2"/>
    <w:rsid w:val="00F92285"/>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4BB"/>
    <w:rsid w:val="00FA1BAC"/>
    <w:rsid w:val="00FA1C27"/>
    <w:rsid w:val="00FA2706"/>
    <w:rsid w:val="00FA2769"/>
    <w:rsid w:val="00FA3159"/>
    <w:rsid w:val="00FA3A3B"/>
    <w:rsid w:val="00FA3BAD"/>
    <w:rsid w:val="00FA3C75"/>
    <w:rsid w:val="00FA3EF6"/>
    <w:rsid w:val="00FA404E"/>
    <w:rsid w:val="00FA44B8"/>
    <w:rsid w:val="00FA45C2"/>
    <w:rsid w:val="00FA47B1"/>
    <w:rsid w:val="00FA47C8"/>
    <w:rsid w:val="00FA49A9"/>
    <w:rsid w:val="00FA4A74"/>
    <w:rsid w:val="00FA5082"/>
    <w:rsid w:val="00FA52EA"/>
    <w:rsid w:val="00FA537E"/>
    <w:rsid w:val="00FA5653"/>
    <w:rsid w:val="00FA588B"/>
    <w:rsid w:val="00FA632A"/>
    <w:rsid w:val="00FA6A81"/>
    <w:rsid w:val="00FA6DBD"/>
    <w:rsid w:val="00FA6FC0"/>
    <w:rsid w:val="00FA7E4E"/>
    <w:rsid w:val="00FB00B9"/>
    <w:rsid w:val="00FB0211"/>
    <w:rsid w:val="00FB05A4"/>
    <w:rsid w:val="00FB05BB"/>
    <w:rsid w:val="00FB062D"/>
    <w:rsid w:val="00FB066E"/>
    <w:rsid w:val="00FB0E0B"/>
    <w:rsid w:val="00FB108E"/>
    <w:rsid w:val="00FB1312"/>
    <w:rsid w:val="00FB2358"/>
    <w:rsid w:val="00FB29EB"/>
    <w:rsid w:val="00FB349A"/>
    <w:rsid w:val="00FB3A2B"/>
    <w:rsid w:val="00FB3BC4"/>
    <w:rsid w:val="00FB3F04"/>
    <w:rsid w:val="00FB412A"/>
    <w:rsid w:val="00FB4360"/>
    <w:rsid w:val="00FB4396"/>
    <w:rsid w:val="00FB50C8"/>
    <w:rsid w:val="00FB5401"/>
    <w:rsid w:val="00FB5B03"/>
    <w:rsid w:val="00FB5B38"/>
    <w:rsid w:val="00FB5BD9"/>
    <w:rsid w:val="00FB6088"/>
    <w:rsid w:val="00FB60CA"/>
    <w:rsid w:val="00FB6185"/>
    <w:rsid w:val="00FB6675"/>
    <w:rsid w:val="00FB6A47"/>
    <w:rsid w:val="00FB6FF4"/>
    <w:rsid w:val="00FB7C28"/>
    <w:rsid w:val="00FB7F95"/>
    <w:rsid w:val="00FC0076"/>
    <w:rsid w:val="00FC01F7"/>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DBC"/>
    <w:rsid w:val="00FC5F8C"/>
    <w:rsid w:val="00FC6068"/>
    <w:rsid w:val="00FC6372"/>
    <w:rsid w:val="00FC65AD"/>
    <w:rsid w:val="00FC6CEB"/>
    <w:rsid w:val="00FC7009"/>
    <w:rsid w:val="00FC731C"/>
    <w:rsid w:val="00FC7650"/>
    <w:rsid w:val="00FC7711"/>
    <w:rsid w:val="00FC7878"/>
    <w:rsid w:val="00FC7B30"/>
    <w:rsid w:val="00FC7B87"/>
    <w:rsid w:val="00FD0697"/>
    <w:rsid w:val="00FD0EDA"/>
    <w:rsid w:val="00FD2727"/>
    <w:rsid w:val="00FD31D8"/>
    <w:rsid w:val="00FD32FC"/>
    <w:rsid w:val="00FD3909"/>
    <w:rsid w:val="00FD3932"/>
    <w:rsid w:val="00FD395A"/>
    <w:rsid w:val="00FD3960"/>
    <w:rsid w:val="00FD3FAC"/>
    <w:rsid w:val="00FD418C"/>
    <w:rsid w:val="00FD47A1"/>
    <w:rsid w:val="00FD5731"/>
    <w:rsid w:val="00FD581B"/>
    <w:rsid w:val="00FD5F67"/>
    <w:rsid w:val="00FD60E8"/>
    <w:rsid w:val="00FD63F9"/>
    <w:rsid w:val="00FD65C6"/>
    <w:rsid w:val="00FD69E7"/>
    <w:rsid w:val="00FD6C42"/>
    <w:rsid w:val="00FD6FDE"/>
    <w:rsid w:val="00FD71AD"/>
    <w:rsid w:val="00FD72F3"/>
    <w:rsid w:val="00FD760B"/>
    <w:rsid w:val="00FD7F4D"/>
    <w:rsid w:val="00FE11A1"/>
    <w:rsid w:val="00FE1C36"/>
    <w:rsid w:val="00FE1F6F"/>
    <w:rsid w:val="00FE21E4"/>
    <w:rsid w:val="00FE22EE"/>
    <w:rsid w:val="00FE22FF"/>
    <w:rsid w:val="00FE25A2"/>
    <w:rsid w:val="00FE2E00"/>
    <w:rsid w:val="00FE363E"/>
    <w:rsid w:val="00FE3968"/>
    <w:rsid w:val="00FE3F17"/>
    <w:rsid w:val="00FE3F5C"/>
    <w:rsid w:val="00FE4A80"/>
    <w:rsid w:val="00FE5173"/>
    <w:rsid w:val="00FE52F2"/>
    <w:rsid w:val="00FE5B13"/>
    <w:rsid w:val="00FE5D9E"/>
    <w:rsid w:val="00FE62E9"/>
    <w:rsid w:val="00FE650D"/>
    <w:rsid w:val="00FE656E"/>
    <w:rsid w:val="00FE66F7"/>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32"/>
    <w:rsid w:val="00FF42E1"/>
    <w:rsid w:val="00FF50DD"/>
    <w:rsid w:val="00FF53D8"/>
    <w:rsid w:val="00FF5494"/>
    <w:rsid w:val="00FF576A"/>
    <w:rsid w:val="00FF59DB"/>
    <w:rsid w:val="00FF5B4A"/>
    <w:rsid w:val="00FF5B72"/>
    <w:rsid w:val="00FF5D43"/>
    <w:rsid w:val="00FF5D83"/>
    <w:rsid w:val="00FF5FAE"/>
    <w:rsid w:val="00FF63D7"/>
    <w:rsid w:val="00FF66A0"/>
    <w:rsid w:val="00FF6B3F"/>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15:docId w15:val="{FF2F9D4F-4CFD-4A1E-B8E4-AA01DA250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iPriority="99" w:unhideWhenUsed="1" w:qFormat="1"/>
    <w:lsdException w:name="heading 4" w:semiHidden="1" w:unhideWhenUsed="1" w:qFormat="1"/>
    <w:lsdException w:name="heading 5" w:semiHidden="1" w:uiPriority="99"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6A21"/>
    <w:pPr>
      <w:spacing w:after="180"/>
    </w:pPr>
    <w:rPr>
      <w:rFonts w:eastAsia="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tabs>
        <w:tab w:val="num" w:pos="2790"/>
      </w:tabs>
      <w:spacing w:before="120"/>
      <w:ind w:left="279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spacing w:before="240" w:after="160" w:line="240" w:lineRule="exact"/>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spacing w:before="240" w:after="160" w:line="240" w:lineRule="exact"/>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rPr>
      <w:rFonts w:eastAsia="MS Mincho"/>
    </w:rPr>
  </w:style>
  <w:style w:type="paragraph" w:customStyle="1" w:styleId="CouvRecTitle">
    <w:name w:val="Couv Rec Title"/>
    <w:basedOn w:val="Normal"/>
    <w:rsid w:val="00274758"/>
    <w:pPr>
      <w:keepNext/>
      <w:keepLines/>
      <w:spacing w:before="240"/>
      <w:ind w:left="1418"/>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SimSun"/>
    </w:rPr>
  </w:style>
  <w:style w:type="character" w:customStyle="1" w:styleId="TFChar">
    <w:name w:val="TF Char"/>
    <w:link w:val="TF"/>
    <w:qFormat/>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spacing w:before="100" w:beforeAutospacing="1" w:after="100" w:afterAutospacing="1"/>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spacing w:after="0"/>
      <w:ind w:left="851"/>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snapToGrid w:val="0"/>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spacing w:before="180" w:after="240" w:line="280" w:lineRule="atLeast"/>
      <w:ind w:left="720" w:hanging="360"/>
      <w:jc w:val="center"/>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ind w:left="928" w:hanging="360"/>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C50CC7"/>
    <w:pPr>
      <w:spacing w:before="100" w:beforeAutospacing="1" w:after="100" w:afterAutospacing="1"/>
    </w:pPr>
    <w:rPr>
      <w:rFonts w:eastAsia="SimSun"/>
      <w:sz w:val="24"/>
      <w:szCs w:val="24"/>
    </w:rPr>
  </w:style>
  <w:style w:type="paragraph" w:customStyle="1" w:styleId="11">
    <w:name w:val="吹き出し1"/>
    <w:basedOn w:val="Normal"/>
    <w:semiHidden/>
    <w:rsid w:val="00C50CC7"/>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spacing w:after="0"/>
      <w:ind w:left="567" w:hanging="283"/>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spacing w:after="220"/>
      <w:ind w:left="1298"/>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rPr>
  </w:style>
  <w:style w:type="character" w:customStyle="1" w:styleId="EQChar">
    <w:name w:val="EQ Char"/>
    <w:link w:val="EQ"/>
    <w:qFormat/>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jc w:val="center"/>
    </w:pPr>
    <w:rPr>
      <w:sz w:val="24"/>
      <w:szCs w:val="24"/>
    </w:rPr>
  </w:style>
  <w:style w:type="paragraph" w:customStyle="1" w:styleId="oa3">
    <w:name w:val="oa3"/>
    <w:basedOn w:val="Normal"/>
    <w:rsid w:val="0026562E"/>
    <w:pPr>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jc w:val="right"/>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spacing w:before="100" w:beforeAutospacing="1" w:after="100" w:afterAutospacing="1"/>
      <w:jc w:val="center"/>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2">
    <w:name w:val="xl72"/>
    <w:basedOn w:val="Normal"/>
    <w:rsid w:val="005B0563"/>
    <w:pPr>
      <w:spacing w:before="100" w:beforeAutospacing="1" w:after="100" w:afterAutospacing="1"/>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4">
    <w:name w:val="xl74"/>
    <w:basedOn w:val="Normal"/>
    <w:rsid w:val="005B0563"/>
    <w:pPr>
      <w:spacing w:before="100" w:beforeAutospacing="1" w:after="100" w:afterAutospacing="1"/>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eastAsia="en-GB"/>
    </w:rPr>
  </w:style>
  <w:style w:type="character" w:styleId="Emphasis">
    <w:name w:val="Emphasis"/>
    <w:basedOn w:val="DefaultParagraphFont"/>
    <w:qFormat/>
    <w:rsid w:val="007C490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45492844">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2069381">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82800959">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sChild>
    </w:div>
    <w:div w:id="92819804">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98915213">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47793199">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076366204">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7453686">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23351501">
      <w:bodyDiv w:val="1"/>
      <w:marLeft w:val="0"/>
      <w:marRight w:val="0"/>
      <w:marTop w:val="0"/>
      <w:marBottom w:val="0"/>
      <w:divBdr>
        <w:top w:val="none" w:sz="0" w:space="0" w:color="auto"/>
        <w:left w:val="none" w:sz="0" w:space="0" w:color="auto"/>
        <w:bottom w:val="none" w:sz="0" w:space="0" w:color="auto"/>
        <w:right w:val="none" w:sz="0" w:space="0" w:color="auto"/>
      </w:divBdr>
      <w:divsChild>
        <w:div w:id="930163114">
          <w:marLeft w:val="1080"/>
          <w:marRight w:val="0"/>
          <w:marTop w:val="100"/>
          <w:marBottom w:val="0"/>
          <w:divBdr>
            <w:top w:val="none" w:sz="0" w:space="0" w:color="auto"/>
            <w:left w:val="none" w:sz="0" w:space="0" w:color="auto"/>
            <w:bottom w:val="none" w:sz="0" w:space="0" w:color="auto"/>
            <w:right w:val="none" w:sz="0" w:space="0" w:color="auto"/>
          </w:divBdr>
        </w:div>
        <w:div w:id="983506125">
          <w:marLeft w:val="360"/>
          <w:marRight w:val="0"/>
          <w:marTop w:val="200"/>
          <w:marBottom w:val="0"/>
          <w:divBdr>
            <w:top w:val="none" w:sz="0" w:space="0" w:color="auto"/>
            <w:left w:val="none" w:sz="0" w:space="0" w:color="auto"/>
            <w:bottom w:val="none" w:sz="0" w:space="0" w:color="auto"/>
            <w:right w:val="none" w:sz="0" w:space="0" w:color="auto"/>
          </w:divBdr>
        </w:div>
        <w:div w:id="1209533911">
          <w:marLeft w:val="360"/>
          <w:marRight w:val="0"/>
          <w:marTop w:val="200"/>
          <w:marBottom w:val="0"/>
          <w:divBdr>
            <w:top w:val="none" w:sz="0" w:space="0" w:color="auto"/>
            <w:left w:val="none" w:sz="0" w:space="0" w:color="auto"/>
            <w:bottom w:val="none" w:sz="0" w:space="0" w:color="auto"/>
            <w:right w:val="none" w:sz="0" w:space="0" w:color="auto"/>
          </w:divBdr>
        </w:div>
        <w:div w:id="1274021487">
          <w:marLeft w:val="360"/>
          <w:marRight w:val="0"/>
          <w:marTop w:val="200"/>
          <w:marBottom w:val="0"/>
          <w:divBdr>
            <w:top w:val="none" w:sz="0" w:space="0" w:color="auto"/>
            <w:left w:val="none" w:sz="0" w:space="0" w:color="auto"/>
            <w:bottom w:val="none" w:sz="0" w:space="0" w:color="auto"/>
            <w:right w:val="none" w:sz="0" w:space="0" w:color="auto"/>
          </w:divBdr>
        </w:div>
        <w:div w:id="1596397082">
          <w:marLeft w:val="1080"/>
          <w:marRight w:val="0"/>
          <w:marTop w:val="100"/>
          <w:marBottom w:val="0"/>
          <w:divBdr>
            <w:top w:val="none" w:sz="0" w:space="0" w:color="auto"/>
            <w:left w:val="none" w:sz="0" w:space="0" w:color="auto"/>
            <w:bottom w:val="none" w:sz="0" w:space="0" w:color="auto"/>
            <w:right w:val="none" w:sz="0" w:space="0" w:color="auto"/>
          </w:divBdr>
        </w:div>
        <w:div w:id="1839538517">
          <w:marLeft w:val="360"/>
          <w:marRight w:val="0"/>
          <w:marTop w:val="200"/>
          <w:marBottom w:val="0"/>
          <w:divBdr>
            <w:top w:val="none" w:sz="0" w:space="0" w:color="auto"/>
            <w:left w:val="none" w:sz="0" w:space="0" w:color="auto"/>
            <w:bottom w:val="none" w:sz="0" w:space="0" w:color="auto"/>
            <w:right w:val="none" w:sz="0" w:space="0" w:color="auto"/>
          </w:divBdr>
        </w:div>
        <w:div w:id="1943803258">
          <w:marLeft w:val="1080"/>
          <w:marRight w:val="0"/>
          <w:marTop w:val="100"/>
          <w:marBottom w:val="0"/>
          <w:divBdr>
            <w:top w:val="none" w:sz="0" w:space="0" w:color="auto"/>
            <w:left w:val="none" w:sz="0" w:space="0" w:color="auto"/>
            <w:bottom w:val="none" w:sz="0" w:space="0" w:color="auto"/>
            <w:right w:val="none" w:sz="0" w:space="0" w:color="auto"/>
          </w:divBdr>
        </w:div>
      </w:divsChild>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48208374">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77542770">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1580276">
      <w:bodyDiv w:val="1"/>
      <w:marLeft w:val="0"/>
      <w:marRight w:val="0"/>
      <w:marTop w:val="0"/>
      <w:marBottom w:val="0"/>
      <w:divBdr>
        <w:top w:val="none" w:sz="0" w:space="0" w:color="auto"/>
        <w:left w:val="none" w:sz="0" w:space="0" w:color="auto"/>
        <w:bottom w:val="none" w:sz="0" w:space="0" w:color="auto"/>
        <w:right w:val="none" w:sz="0" w:space="0" w:color="auto"/>
      </w:divBdr>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13733188">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545113">
      <w:bodyDiv w:val="1"/>
      <w:marLeft w:val="0"/>
      <w:marRight w:val="0"/>
      <w:marTop w:val="0"/>
      <w:marBottom w:val="0"/>
      <w:divBdr>
        <w:top w:val="none" w:sz="0" w:space="0" w:color="auto"/>
        <w:left w:val="none" w:sz="0" w:space="0" w:color="auto"/>
        <w:bottom w:val="none" w:sz="0" w:space="0" w:color="auto"/>
        <w:right w:val="none" w:sz="0" w:space="0" w:color="auto"/>
      </w:divBdr>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0528413">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11640637">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81096117">
          <w:marLeft w:val="1080"/>
          <w:marRight w:val="0"/>
          <w:marTop w:val="100"/>
          <w:marBottom w:val="0"/>
          <w:divBdr>
            <w:top w:val="none" w:sz="0" w:space="0" w:color="auto"/>
            <w:left w:val="none" w:sz="0" w:space="0" w:color="auto"/>
            <w:bottom w:val="none" w:sz="0" w:space="0" w:color="auto"/>
            <w:right w:val="none" w:sz="0" w:space="0" w:color="auto"/>
          </w:divBdr>
        </w:div>
        <w:div w:id="116516465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2021605">
      <w:bodyDiv w:val="1"/>
      <w:marLeft w:val="0"/>
      <w:marRight w:val="0"/>
      <w:marTop w:val="0"/>
      <w:marBottom w:val="0"/>
      <w:divBdr>
        <w:top w:val="none" w:sz="0" w:space="0" w:color="auto"/>
        <w:left w:val="none" w:sz="0" w:space="0" w:color="auto"/>
        <w:bottom w:val="none" w:sz="0" w:space="0" w:color="auto"/>
        <w:right w:val="none" w:sz="0" w:space="0" w:color="auto"/>
      </w:divBdr>
    </w:div>
    <w:div w:id="387412106">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392580577">
      <w:bodyDiv w:val="1"/>
      <w:marLeft w:val="0"/>
      <w:marRight w:val="0"/>
      <w:marTop w:val="0"/>
      <w:marBottom w:val="0"/>
      <w:divBdr>
        <w:top w:val="none" w:sz="0" w:space="0" w:color="auto"/>
        <w:left w:val="none" w:sz="0" w:space="0" w:color="auto"/>
        <w:bottom w:val="none" w:sz="0" w:space="0" w:color="auto"/>
        <w:right w:val="none" w:sz="0" w:space="0" w:color="auto"/>
      </w:divBdr>
    </w:div>
    <w:div w:id="393823003">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25809548">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2596018">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0708294">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22475372">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4659703">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232085461">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657080823">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4794745">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28498647">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87512141">
      <w:bodyDiv w:val="1"/>
      <w:marLeft w:val="0"/>
      <w:marRight w:val="0"/>
      <w:marTop w:val="0"/>
      <w:marBottom w:val="0"/>
      <w:divBdr>
        <w:top w:val="none" w:sz="0" w:space="0" w:color="auto"/>
        <w:left w:val="none" w:sz="0" w:space="0" w:color="auto"/>
        <w:bottom w:val="none" w:sz="0" w:space="0" w:color="auto"/>
        <w:right w:val="none" w:sz="0" w:space="0" w:color="auto"/>
      </w:divBdr>
    </w:div>
    <w:div w:id="788739359">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4105691">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12603916">
      <w:bodyDiv w:val="1"/>
      <w:marLeft w:val="0"/>
      <w:marRight w:val="0"/>
      <w:marTop w:val="0"/>
      <w:marBottom w:val="0"/>
      <w:divBdr>
        <w:top w:val="none" w:sz="0" w:space="0" w:color="auto"/>
        <w:left w:val="none" w:sz="0" w:space="0" w:color="auto"/>
        <w:bottom w:val="none" w:sz="0" w:space="0" w:color="auto"/>
        <w:right w:val="none" w:sz="0" w:space="0" w:color="auto"/>
      </w:divBdr>
    </w:div>
    <w:div w:id="820119458">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sChild>
    </w:div>
    <w:div w:id="834078869">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01908707">
      <w:bodyDiv w:val="1"/>
      <w:marLeft w:val="0"/>
      <w:marRight w:val="0"/>
      <w:marTop w:val="0"/>
      <w:marBottom w:val="0"/>
      <w:divBdr>
        <w:top w:val="none" w:sz="0" w:space="0" w:color="auto"/>
        <w:left w:val="none" w:sz="0" w:space="0" w:color="auto"/>
        <w:bottom w:val="none" w:sz="0" w:space="0" w:color="auto"/>
        <w:right w:val="none" w:sz="0" w:space="0" w:color="auto"/>
      </w:divBdr>
    </w:div>
    <w:div w:id="911157192">
      <w:bodyDiv w:val="1"/>
      <w:marLeft w:val="0"/>
      <w:marRight w:val="0"/>
      <w:marTop w:val="0"/>
      <w:marBottom w:val="0"/>
      <w:divBdr>
        <w:top w:val="none" w:sz="0" w:space="0" w:color="auto"/>
        <w:left w:val="none" w:sz="0" w:space="0" w:color="auto"/>
        <w:bottom w:val="none" w:sz="0" w:space="0" w:color="auto"/>
        <w:right w:val="none" w:sz="0" w:space="0" w:color="auto"/>
      </w:divBdr>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215944265">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1593122790">
          <w:marLeft w:val="108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sChild>
    </w:div>
    <w:div w:id="948708204">
      <w:bodyDiv w:val="1"/>
      <w:marLeft w:val="0"/>
      <w:marRight w:val="0"/>
      <w:marTop w:val="0"/>
      <w:marBottom w:val="0"/>
      <w:divBdr>
        <w:top w:val="none" w:sz="0" w:space="0" w:color="auto"/>
        <w:left w:val="none" w:sz="0" w:space="0" w:color="auto"/>
        <w:bottom w:val="none" w:sz="0" w:space="0" w:color="auto"/>
        <w:right w:val="none" w:sz="0" w:space="0" w:color="auto"/>
      </w:divBdr>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0865098">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3141386">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200285973">
          <w:marLeft w:val="1080"/>
          <w:marRight w:val="0"/>
          <w:marTop w:val="100"/>
          <w:marBottom w:val="0"/>
          <w:divBdr>
            <w:top w:val="none" w:sz="0" w:space="0" w:color="auto"/>
            <w:left w:val="none" w:sz="0" w:space="0" w:color="auto"/>
            <w:bottom w:val="none" w:sz="0" w:space="0" w:color="auto"/>
            <w:right w:val="none" w:sz="0" w:space="0" w:color="auto"/>
          </w:divBdr>
        </w:div>
        <w:div w:id="392894185">
          <w:marLeft w:val="360"/>
          <w:marRight w:val="0"/>
          <w:marTop w:val="2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2290196">
      <w:bodyDiv w:val="1"/>
      <w:marLeft w:val="0"/>
      <w:marRight w:val="0"/>
      <w:marTop w:val="0"/>
      <w:marBottom w:val="0"/>
      <w:divBdr>
        <w:top w:val="none" w:sz="0" w:space="0" w:color="auto"/>
        <w:left w:val="none" w:sz="0" w:space="0" w:color="auto"/>
        <w:bottom w:val="none" w:sz="0" w:space="0" w:color="auto"/>
        <w:right w:val="none" w:sz="0" w:space="0" w:color="auto"/>
      </w:divBdr>
    </w:div>
    <w:div w:id="1134132328">
      <w:bodyDiv w:val="1"/>
      <w:marLeft w:val="0"/>
      <w:marRight w:val="0"/>
      <w:marTop w:val="0"/>
      <w:marBottom w:val="0"/>
      <w:divBdr>
        <w:top w:val="none" w:sz="0" w:space="0" w:color="auto"/>
        <w:left w:val="none" w:sz="0" w:space="0" w:color="auto"/>
        <w:bottom w:val="none" w:sz="0" w:space="0" w:color="auto"/>
        <w:right w:val="none" w:sz="0" w:space="0" w:color="auto"/>
      </w:divBdr>
    </w:div>
    <w:div w:id="1138302671">
      <w:bodyDiv w:val="1"/>
      <w:marLeft w:val="0"/>
      <w:marRight w:val="0"/>
      <w:marTop w:val="0"/>
      <w:marBottom w:val="0"/>
      <w:divBdr>
        <w:top w:val="none" w:sz="0" w:space="0" w:color="auto"/>
        <w:left w:val="none" w:sz="0" w:space="0" w:color="auto"/>
        <w:bottom w:val="none" w:sz="0" w:space="0" w:color="auto"/>
        <w:right w:val="none" w:sz="0" w:space="0" w:color="auto"/>
      </w:divBdr>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57183551">
      <w:bodyDiv w:val="1"/>
      <w:marLeft w:val="0"/>
      <w:marRight w:val="0"/>
      <w:marTop w:val="0"/>
      <w:marBottom w:val="0"/>
      <w:divBdr>
        <w:top w:val="none" w:sz="0" w:space="0" w:color="auto"/>
        <w:left w:val="none" w:sz="0" w:space="0" w:color="auto"/>
        <w:bottom w:val="none" w:sz="0" w:space="0" w:color="auto"/>
        <w:right w:val="none" w:sz="0" w:space="0" w:color="auto"/>
      </w:divBdr>
    </w:div>
    <w:div w:id="1157378496">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12570025">
      <w:bodyDiv w:val="1"/>
      <w:marLeft w:val="0"/>
      <w:marRight w:val="0"/>
      <w:marTop w:val="0"/>
      <w:marBottom w:val="0"/>
      <w:divBdr>
        <w:top w:val="none" w:sz="0" w:space="0" w:color="auto"/>
        <w:left w:val="none" w:sz="0" w:space="0" w:color="auto"/>
        <w:bottom w:val="none" w:sz="0" w:space="0" w:color="auto"/>
        <w:right w:val="none" w:sz="0" w:space="0" w:color="auto"/>
      </w:divBdr>
      <w:divsChild>
        <w:div w:id="342627555">
          <w:marLeft w:val="1166"/>
          <w:marRight w:val="0"/>
          <w:marTop w:val="125"/>
          <w:marBottom w:val="0"/>
          <w:divBdr>
            <w:top w:val="none" w:sz="0" w:space="0" w:color="auto"/>
            <w:left w:val="none" w:sz="0" w:space="0" w:color="auto"/>
            <w:bottom w:val="none" w:sz="0" w:space="0" w:color="auto"/>
            <w:right w:val="none" w:sz="0" w:space="0" w:color="auto"/>
          </w:divBdr>
        </w:div>
        <w:div w:id="652180102">
          <w:marLeft w:val="1166"/>
          <w:marRight w:val="0"/>
          <w:marTop w:val="125"/>
          <w:marBottom w:val="0"/>
          <w:divBdr>
            <w:top w:val="none" w:sz="0" w:space="0" w:color="auto"/>
            <w:left w:val="none" w:sz="0" w:space="0" w:color="auto"/>
            <w:bottom w:val="none" w:sz="0" w:space="0" w:color="auto"/>
            <w:right w:val="none" w:sz="0" w:space="0" w:color="auto"/>
          </w:divBdr>
        </w:div>
      </w:divsChild>
    </w:div>
    <w:div w:id="121746905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5652078">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4167747">
      <w:bodyDiv w:val="1"/>
      <w:marLeft w:val="0"/>
      <w:marRight w:val="0"/>
      <w:marTop w:val="0"/>
      <w:marBottom w:val="0"/>
      <w:divBdr>
        <w:top w:val="none" w:sz="0" w:space="0" w:color="auto"/>
        <w:left w:val="none" w:sz="0" w:space="0" w:color="auto"/>
        <w:bottom w:val="none" w:sz="0" w:space="0" w:color="auto"/>
        <w:right w:val="none" w:sz="0" w:space="0" w:color="auto"/>
      </w:divBdr>
      <w:divsChild>
        <w:div w:id="148795018">
          <w:marLeft w:val="360"/>
          <w:marRight w:val="0"/>
          <w:marTop w:val="120"/>
          <w:marBottom w:val="0"/>
          <w:divBdr>
            <w:top w:val="none" w:sz="0" w:space="0" w:color="auto"/>
            <w:left w:val="none" w:sz="0" w:space="0" w:color="auto"/>
            <w:bottom w:val="none" w:sz="0" w:space="0" w:color="auto"/>
            <w:right w:val="none" w:sz="0" w:space="0" w:color="auto"/>
          </w:divBdr>
        </w:div>
        <w:div w:id="317460771">
          <w:marLeft w:val="1080"/>
          <w:marRight w:val="0"/>
          <w:marTop w:val="120"/>
          <w:marBottom w:val="0"/>
          <w:divBdr>
            <w:top w:val="none" w:sz="0" w:space="0" w:color="auto"/>
            <w:left w:val="none" w:sz="0" w:space="0" w:color="auto"/>
            <w:bottom w:val="none" w:sz="0" w:space="0" w:color="auto"/>
            <w:right w:val="none" w:sz="0" w:space="0" w:color="auto"/>
          </w:divBdr>
        </w:div>
        <w:div w:id="916136469">
          <w:marLeft w:val="360"/>
          <w:marRight w:val="0"/>
          <w:marTop w:val="200"/>
          <w:marBottom w:val="0"/>
          <w:divBdr>
            <w:top w:val="none" w:sz="0" w:space="0" w:color="auto"/>
            <w:left w:val="none" w:sz="0" w:space="0" w:color="auto"/>
            <w:bottom w:val="none" w:sz="0" w:space="0" w:color="auto"/>
            <w:right w:val="none" w:sz="0" w:space="0" w:color="auto"/>
          </w:divBdr>
        </w:div>
        <w:div w:id="1120958387">
          <w:marLeft w:val="1080"/>
          <w:marRight w:val="0"/>
          <w:marTop w:val="120"/>
          <w:marBottom w:val="0"/>
          <w:divBdr>
            <w:top w:val="none" w:sz="0" w:space="0" w:color="auto"/>
            <w:left w:val="none" w:sz="0" w:space="0" w:color="auto"/>
            <w:bottom w:val="none" w:sz="0" w:space="0" w:color="auto"/>
            <w:right w:val="none" w:sz="0" w:space="0" w:color="auto"/>
          </w:divBdr>
        </w:div>
        <w:div w:id="1788543541">
          <w:marLeft w:val="1080"/>
          <w:marRight w:val="0"/>
          <w:marTop w:val="80"/>
          <w:marBottom w:val="0"/>
          <w:divBdr>
            <w:top w:val="none" w:sz="0" w:space="0" w:color="auto"/>
            <w:left w:val="none" w:sz="0" w:space="0" w:color="auto"/>
            <w:bottom w:val="none" w:sz="0" w:space="0" w:color="auto"/>
            <w:right w:val="none" w:sz="0" w:space="0" w:color="auto"/>
          </w:divBdr>
        </w:div>
        <w:div w:id="1966540273">
          <w:marLeft w:val="360"/>
          <w:marRight w:val="0"/>
          <w:marTop w:val="120"/>
          <w:marBottom w:val="0"/>
          <w:divBdr>
            <w:top w:val="none" w:sz="0" w:space="0" w:color="auto"/>
            <w:left w:val="none" w:sz="0" w:space="0" w:color="auto"/>
            <w:bottom w:val="none" w:sz="0" w:space="0" w:color="auto"/>
            <w:right w:val="none" w:sz="0" w:space="0" w:color="auto"/>
          </w:divBdr>
        </w:div>
      </w:divsChild>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377781596">
          <w:marLeft w:val="1080"/>
          <w:marRight w:val="0"/>
          <w:marTop w:val="1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184050231">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95138231">
      <w:bodyDiv w:val="1"/>
      <w:marLeft w:val="0"/>
      <w:marRight w:val="0"/>
      <w:marTop w:val="0"/>
      <w:marBottom w:val="0"/>
      <w:divBdr>
        <w:top w:val="none" w:sz="0" w:space="0" w:color="auto"/>
        <w:left w:val="none" w:sz="0" w:space="0" w:color="auto"/>
        <w:bottom w:val="none" w:sz="0" w:space="0" w:color="auto"/>
        <w:right w:val="none" w:sz="0" w:space="0" w:color="auto"/>
      </w:divBdr>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1568219">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41933511">
      <w:bodyDiv w:val="1"/>
      <w:marLeft w:val="0"/>
      <w:marRight w:val="0"/>
      <w:marTop w:val="0"/>
      <w:marBottom w:val="0"/>
      <w:divBdr>
        <w:top w:val="none" w:sz="0" w:space="0" w:color="auto"/>
        <w:left w:val="none" w:sz="0" w:space="0" w:color="auto"/>
        <w:bottom w:val="none" w:sz="0" w:space="0" w:color="auto"/>
        <w:right w:val="none" w:sz="0" w:space="0" w:color="auto"/>
      </w:divBdr>
    </w:div>
    <w:div w:id="1349527163">
      <w:bodyDiv w:val="1"/>
      <w:marLeft w:val="0"/>
      <w:marRight w:val="0"/>
      <w:marTop w:val="0"/>
      <w:marBottom w:val="0"/>
      <w:divBdr>
        <w:top w:val="none" w:sz="0" w:space="0" w:color="auto"/>
        <w:left w:val="none" w:sz="0" w:space="0" w:color="auto"/>
        <w:bottom w:val="none" w:sz="0" w:space="0" w:color="auto"/>
        <w:right w:val="none" w:sz="0" w:space="0" w:color="auto"/>
      </w:divBdr>
    </w:div>
    <w:div w:id="1354113896">
      <w:bodyDiv w:val="1"/>
      <w:marLeft w:val="0"/>
      <w:marRight w:val="0"/>
      <w:marTop w:val="0"/>
      <w:marBottom w:val="0"/>
      <w:divBdr>
        <w:top w:val="none" w:sz="0" w:space="0" w:color="auto"/>
        <w:left w:val="none" w:sz="0" w:space="0" w:color="auto"/>
        <w:bottom w:val="none" w:sz="0" w:space="0" w:color="auto"/>
        <w:right w:val="none" w:sz="0" w:space="0" w:color="auto"/>
      </w:divBdr>
    </w:div>
    <w:div w:id="1358695387">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2242144">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1164772">
      <w:bodyDiv w:val="1"/>
      <w:marLeft w:val="0"/>
      <w:marRight w:val="0"/>
      <w:marTop w:val="0"/>
      <w:marBottom w:val="0"/>
      <w:divBdr>
        <w:top w:val="none" w:sz="0" w:space="0" w:color="auto"/>
        <w:left w:val="none" w:sz="0" w:space="0" w:color="auto"/>
        <w:bottom w:val="none" w:sz="0" w:space="0" w:color="auto"/>
        <w:right w:val="none" w:sz="0" w:space="0" w:color="auto"/>
      </w:divBdr>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092504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27013140">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46718052">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6648262">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660125">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42344516">
      <w:bodyDiv w:val="1"/>
      <w:marLeft w:val="0"/>
      <w:marRight w:val="0"/>
      <w:marTop w:val="0"/>
      <w:marBottom w:val="0"/>
      <w:divBdr>
        <w:top w:val="none" w:sz="0" w:space="0" w:color="auto"/>
        <w:left w:val="none" w:sz="0" w:space="0" w:color="auto"/>
        <w:bottom w:val="none" w:sz="0" w:space="0" w:color="auto"/>
        <w:right w:val="none" w:sz="0" w:space="0" w:color="auto"/>
      </w:divBdr>
    </w:div>
    <w:div w:id="1649554455">
      <w:bodyDiv w:val="1"/>
      <w:marLeft w:val="0"/>
      <w:marRight w:val="0"/>
      <w:marTop w:val="0"/>
      <w:marBottom w:val="0"/>
      <w:divBdr>
        <w:top w:val="none" w:sz="0" w:space="0" w:color="auto"/>
        <w:left w:val="none" w:sz="0" w:space="0" w:color="auto"/>
        <w:bottom w:val="none" w:sz="0" w:space="0" w:color="auto"/>
        <w:right w:val="none" w:sz="0" w:space="0" w:color="auto"/>
      </w:divBdr>
    </w:div>
    <w:div w:id="1656372394">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85668622">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1446209">
      <w:bodyDiv w:val="1"/>
      <w:marLeft w:val="0"/>
      <w:marRight w:val="0"/>
      <w:marTop w:val="0"/>
      <w:marBottom w:val="0"/>
      <w:divBdr>
        <w:top w:val="none" w:sz="0" w:space="0" w:color="auto"/>
        <w:left w:val="none" w:sz="0" w:space="0" w:color="auto"/>
        <w:bottom w:val="none" w:sz="0" w:space="0" w:color="auto"/>
        <w:right w:val="none" w:sz="0" w:space="0" w:color="auto"/>
      </w:divBdr>
    </w:div>
    <w:div w:id="1695039151">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4818947">
      <w:bodyDiv w:val="1"/>
      <w:marLeft w:val="0"/>
      <w:marRight w:val="0"/>
      <w:marTop w:val="0"/>
      <w:marBottom w:val="0"/>
      <w:divBdr>
        <w:top w:val="none" w:sz="0" w:space="0" w:color="auto"/>
        <w:left w:val="none" w:sz="0" w:space="0" w:color="auto"/>
        <w:bottom w:val="none" w:sz="0" w:space="0" w:color="auto"/>
        <w:right w:val="none" w:sz="0" w:space="0" w:color="auto"/>
      </w:divBdr>
    </w:div>
    <w:div w:id="1706521881">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42369728">
      <w:bodyDiv w:val="1"/>
      <w:marLeft w:val="0"/>
      <w:marRight w:val="0"/>
      <w:marTop w:val="0"/>
      <w:marBottom w:val="0"/>
      <w:divBdr>
        <w:top w:val="none" w:sz="0" w:space="0" w:color="auto"/>
        <w:left w:val="none" w:sz="0" w:space="0" w:color="auto"/>
        <w:bottom w:val="none" w:sz="0" w:space="0" w:color="auto"/>
        <w:right w:val="none" w:sz="0" w:space="0" w:color="auto"/>
      </w:divBdr>
    </w:div>
    <w:div w:id="1754620172">
      <w:bodyDiv w:val="1"/>
      <w:marLeft w:val="0"/>
      <w:marRight w:val="0"/>
      <w:marTop w:val="0"/>
      <w:marBottom w:val="0"/>
      <w:divBdr>
        <w:top w:val="none" w:sz="0" w:space="0" w:color="auto"/>
        <w:left w:val="none" w:sz="0" w:space="0" w:color="auto"/>
        <w:bottom w:val="none" w:sz="0" w:space="0" w:color="auto"/>
        <w:right w:val="none" w:sz="0" w:space="0" w:color="auto"/>
      </w:divBdr>
      <w:divsChild>
        <w:div w:id="6568238">
          <w:marLeft w:val="1080"/>
          <w:marRight w:val="0"/>
          <w:marTop w:val="120"/>
          <w:marBottom w:val="0"/>
          <w:divBdr>
            <w:top w:val="none" w:sz="0" w:space="0" w:color="auto"/>
            <w:left w:val="none" w:sz="0" w:space="0" w:color="auto"/>
            <w:bottom w:val="none" w:sz="0" w:space="0" w:color="auto"/>
            <w:right w:val="none" w:sz="0" w:space="0" w:color="auto"/>
          </w:divBdr>
        </w:div>
        <w:div w:id="205917000">
          <w:marLeft w:val="1080"/>
          <w:marRight w:val="0"/>
          <w:marTop w:val="120"/>
          <w:marBottom w:val="0"/>
          <w:divBdr>
            <w:top w:val="none" w:sz="0" w:space="0" w:color="auto"/>
            <w:left w:val="none" w:sz="0" w:space="0" w:color="auto"/>
            <w:bottom w:val="none" w:sz="0" w:space="0" w:color="auto"/>
            <w:right w:val="none" w:sz="0" w:space="0" w:color="auto"/>
          </w:divBdr>
        </w:div>
        <w:div w:id="387188349">
          <w:marLeft w:val="360"/>
          <w:marRight w:val="0"/>
          <w:marTop w:val="200"/>
          <w:marBottom w:val="0"/>
          <w:divBdr>
            <w:top w:val="none" w:sz="0" w:space="0" w:color="auto"/>
            <w:left w:val="none" w:sz="0" w:space="0" w:color="auto"/>
            <w:bottom w:val="none" w:sz="0" w:space="0" w:color="auto"/>
            <w:right w:val="none" w:sz="0" w:space="0" w:color="auto"/>
          </w:divBdr>
        </w:div>
        <w:div w:id="533157692">
          <w:marLeft w:val="1080"/>
          <w:marRight w:val="0"/>
          <w:marTop w:val="120"/>
          <w:marBottom w:val="0"/>
          <w:divBdr>
            <w:top w:val="none" w:sz="0" w:space="0" w:color="auto"/>
            <w:left w:val="none" w:sz="0" w:space="0" w:color="auto"/>
            <w:bottom w:val="none" w:sz="0" w:space="0" w:color="auto"/>
            <w:right w:val="none" w:sz="0" w:space="0" w:color="auto"/>
          </w:divBdr>
        </w:div>
        <w:div w:id="957251038">
          <w:marLeft w:val="1080"/>
          <w:marRight w:val="0"/>
          <w:marTop w:val="120"/>
          <w:marBottom w:val="0"/>
          <w:divBdr>
            <w:top w:val="none" w:sz="0" w:space="0" w:color="auto"/>
            <w:left w:val="none" w:sz="0" w:space="0" w:color="auto"/>
            <w:bottom w:val="none" w:sz="0" w:space="0" w:color="auto"/>
            <w:right w:val="none" w:sz="0" w:space="0" w:color="auto"/>
          </w:divBdr>
        </w:div>
        <w:div w:id="1100108084">
          <w:marLeft w:val="360"/>
          <w:marRight w:val="0"/>
          <w:marTop w:val="200"/>
          <w:marBottom w:val="0"/>
          <w:divBdr>
            <w:top w:val="none" w:sz="0" w:space="0" w:color="auto"/>
            <w:left w:val="none" w:sz="0" w:space="0" w:color="auto"/>
            <w:bottom w:val="none" w:sz="0" w:space="0" w:color="auto"/>
            <w:right w:val="none" w:sz="0" w:space="0" w:color="auto"/>
          </w:divBdr>
        </w:div>
        <w:div w:id="1925991125">
          <w:marLeft w:val="360"/>
          <w:marRight w:val="0"/>
          <w:marTop w:val="200"/>
          <w:marBottom w:val="0"/>
          <w:divBdr>
            <w:top w:val="none" w:sz="0" w:space="0" w:color="auto"/>
            <w:left w:val="none" w:sz="0" w:space="0" w:color="auto"/>
            <w:bottom w:val="none" w:sz="0" w:space="0" w:color="auto"/>
            <w:right w:val="none" w:sz="0" w:space="0" w:color="auto"/>
          </w:divBdr>
        </w:div>
        <w:div w:id="1955402110">
          <w:marLeft w:val="1080"/>
          <w:marRight w:val="0"/>
          <w:marTop w:val="120"/>
          <w:marBottom w:val="0"/>
          <w:divBdr>
            <w:top w:val="none" w:sz="0" w:space="0" w:color="auto"/>
            <w:left w:val="none" w:sz="0" w:space="0" w:color="auto"/>
            <w:bottom w:val="none" w:sz="0" w:space="0" w:color="auto"/>
            <w:right w:val="none" w:sz="0" w:space="0" w:color="auto"/>
          </w:divBdr>
        </w:div>
      </w:divsChild>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57604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301498306">
          <w:marLeft w:val="446"/>
          <w:marRight w:val="0"/>
          <w:marTop w:val="200"/>
          <w:marBottom w:val="0"/>
          <w:divBdr>
            <w:top w:val="none" w:sz="0" w:space="0" w:color="auto"/>
            <w:left w:val="none" w:sz="0" w:space="0" w:color="auto"/>
            <w:bottom w:val="none" w:sz="0" w:space="0" w:color="auto"/>
            <w:right w:val="none" w:sz="0" w:space="0" w:color="auto"/>
          </w:divBdr>
        </w:div>
        <w:div w:id="588777779">
          <w:marLeft w:val="360"/>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3018448">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39927265">
      <w:bodyDiv w:val="1"/>
      <w:marLeft w:val="0"/>
      <w:marRight w:val="0"/>
      <w:marTop w:val="0"/>
      <w:marBottom w:val="0"/>
      <w:divBdr>
        <w:top w:val="none" w:sz="0" w:space="0" w:color="auto"/>
        <w:left w:val="none" w:sz="0" w:space="0" w:color="auto"/>
        <w:bottom w:val="none" w:sz="0" w:space="0" w:color="auto"/>
        <w:right w:val="none" w:sz="0" w:space="0" w:color="auto"/>
      </w:divBdr>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0951292">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779186871">
          <w:marLeft w:val="1080"/>
          <w:marRight w:val="0"/>
          <w:marTop w:val="1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2983614">
      <w:bodyDiv w:val="1"/>
      <w:marLeft w:val="0"/>
      <w:marRight w:val="0"/>
      <w:marTop w:val="0"/>
      <w:marBottom w:val="0"/>
      <w:divBdr>
        <w:top w:val="none" w:sz="0" w:space="0" w:color="auto"/>
        <w:left w:val="none" w:sz="0" w:space="0" w:color="auto"/>
        <w:bottom w:val="none" w:sz="0" w:space="0" w:color="auto"/>
        <w:right w:val="none" w:sz="0" w:space="0" w:color="auto"/>
      </w:divBdr>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6285333">
      <w:bodyDiv w:val="1"/>
      <w:marLeft w:val="0"/>
      <w:marRight w:val="0"/>
      <w:marTop w:val="0"/>
      <w:marBottom w:val="0"/>
      <w:divBdr>
        <w:top w:val="none" w:sz="0" w:space="0" w:color="auto"/>
        <w:left w:val="none" w:sz="0" w:space="0" w:color="auto"/>
        <w:bottom w:val="none" w:sz="0" w:space="0" w:color="auto"/>
        <w:right w:val="none" w:sz="0" w:space="0" w:color="auto"/>
      </w:divBdr>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6818587">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05532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27376157">
      <w:bodyDiv w:val="1"/>
      <w:marLeft w:val="0"/>
      <w:marRight w:val="0"/>
      <w:marTop w:val="0"/>
      <w:marBottom w:val="0"/>
      <w:divBdr>
        <w:top w:val="none" w:sz="0" w:space="0" w:color="auto"/>
        <w:left w:val="none" w:sz="0" w:space="0" w:color="auto"/>
        <w:bottom w:val="none" w:sz="0" w:space="0" w:color="auto"/>
        <w:right w:val="none" w:sz="0" w:space="0" w:color="auto"/>
      </w:divBdr>
    </w:div>
    <w:div w:id="1945651492">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600146">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323045164">
          <w:marLeft w:val="360"/>
          <w:marRight w:val="0"/>
          <w:marTop w:val="200"/>
          <w:marBottom w:val="0"/>
          <w:divBdr>
            <w:top w:val="none" w:sz="0" w:space="0" w:color="auto"/>
            <w:left w:val="none" w:sz="0" w:space="0" w:color="auto"/>
            <w:bottom w:val="none" w:sz="0" w:space="0" w:color="auto"/>
            <w:right w:val="none" w:sz="0" w:space="0" w:color="auto"/>
          </w:divBdr>
        </w:div>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784038880">
          <w:marLeft w:val="360"/>
          <w:marRight w:val="0"/>
          <w:marTop w:val="2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618217236">
          <w:marLeft w:val="360"/>
          <w:marRight w:val="0"/>
          <w:marTop w:val="2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2339594">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431323581">
          <w:marLeft w:val="1080"/>
          <w:marRight w:val="0"/>
          <w:marTop w:val="100"/>
          <w:marBottom w:val="0"/>
          <w:divBdr>
            <w:top w:val="none" w:sz="0" w:space="0" w:color="auto"/>
            <w:left w:val="none" w:sz="0" w:space="0" w:color="auto"/>
            <w:bottom w:val="none" w:sz="0" w:space="0" w:color="auto"/>
            <w:right w:val="none" w:sz="0" w:space="0" w:color="auto"/>
          </w:divBdr>
        </w:div>
        <w:div w:id="734012025">
          <w:marLeft w:val="360"/>
          <w:marRight w:val="0"/>
          <w:marTop w:val="2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2536690">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 w:id="2125886138">
      <w:bodyDiv w:val="1"/>
      <w:marLeft w:val="0"/>
      <w:marRight w:val="0"/>
      <w:marTop w:val="0"/>
      <w:marBottom w:val="0"/>
      <w:divBdr>
        <w:top w:val="none" w:sz="0" w:space="0" w:color="auto"/>
        <w:left w:val="none" w:sz="0" w:space="0" w:color="auto"/>
        <w:bottom w:val="none" w:sz="0" w:space="0" w:color="auto"/>
        <w:right w:val="none" w:sz="0" w:space="0" w:color="auto"/>
      </w:divBdr>
      <w:divsChild>
        <w:div w:id="167065295">
          <w:marLeft w:val="1166"/>
          <w:marRight w:val="0"/>
          <w:marTop w:val="96"/>
          <w:marBottom w:val="0"/>
          <w:divBdr>
            <w:top w:val="none" w:sz="0" w:space="0" w:color="auto"/>
            <w:left w:val="none" w:sz="0" w:space="0" w:color="auto"/>
            <w:bottom w:val="none" w:sz="0" w:space="0" w:color="auto"/>
            <w:right w:val="none" w:sz="0" w:space="0" w:color="auto"/>
          </w:divBdr>
        </w:div>
        <w:div w:id="550463782">
          <w:marLeft w:val="1166"/>
          <w:marRight w:val="0"/>
          <w:marTop w:val="96"/>
          <w:marBottom w:val="0"/>
          <w:divBdr>
            <w:top w:val="none" w:sz="0" w:space="0" w:color="auto"/>
            <w:left w:val="none" w:sz="0" w:space="0" w:color="auto"/>
            <w:bottom w:val="none" w:sz="0" w:space="0" w:color="auto"/>
            <w:right w:val="none" w:sz="0" w:space="0" w:color="auto"/>
          </w:divBdr>
        </w:div>
        <w:div w:id="553390713">
          <w:marLeft w:val="1166"/>
          <w:marRight w:val="0"/>
          <w:marTop w:val="91"/>
          <w:marBottom w:val="0"/>
          <w:divBdr>
            <w:top w:val="none" w:sz="0" w:space="0" w:color="auto"/>
            <w:left w:val="none" w:sz="0" w:space="0" w:color="auto"/>
            <w:bottom w:val="none" w:sz="0" w:space="0" w:color="auto"/>
            <w:right w:val="none" w:sz="0" w:space="0" w:color="auto"/>
          </w:divBdr>
        </w:div>
        <w:div w:id="944732830">
          <w:marLeft w:val="1166"/>
          <w:marRight w:val="0"/>
          <w:marTop w:val="91"/>
          <w:marBottom w:val="0"/>
          <w:divBdr>
            <w:top w:val="none" w:sz="0" w:space="0" w:color="auto"/>
            <w:left w:val="none" w:sz="0" w:space="0" w:color="auto"/>
            <w:bottom w:val="none" w:sz="0" w:space="0" w:color="auto"/>
            <w:right w:val="none" w:sz="0" w:space="0" w:color="auto"/>
          </w:divBdr>
        </w:div>
        <w:div w:id="1276905561">
          <w:marLeft w:val="547"/>
          <w:marRight w:val="0"/>
          <w:marTop w:val="106"/>
          <w:marBottom w:val="0"/>
          <w:divBdr>
            <w:top w:val="none" w:sz="0" w:space="0" w:color="auto"/>
            <w:left w:val="none" w:sz="0" w:space="0" w:color="auto"/>
            <w:bottom w:val="none" w:sz="0" w:space="0" w:color="auto"/>
            <w:right w:val="none" w:sz="0" w:space="0" w:color="auto"/>
          </w:divBdr>
        </w:div>
        <w:div w:id="1322809404">
          <w:marLeft w:val="547"/>
          <w:marRight w:val="0"/>
          <w:marTop w:val="106"/>
          <w:marBottom w:val="0"/>
          <w:divBdr>
            <w:top w:val="none" w:sz="0" w:space="0" w:color="auto"/>
            <w:left w:val="none" w:sz="0" w:space="0" w:color="auto"/>
            <w:bottom w:val="none" w:sz="0" w:space="0" w:color="auto"/>
            <w:right w:val="none" w:sz="0" w:space="0" w:color="auto"/>
          </w:divBdr>
        </w:div>
        <w:div w:id="1776515497">
          <w:marLeft w:val="1166"/>
          <w:marRight w:val="0"/>
          <w:marTop w:val="96"/>
          <w:marBottom w:val="0"/>
          <w:divBdr>
            <w:top w:val="none" w:sz="0" w:space="0" w:color="auto"/>
            <w:left w:val="none" w:sz="0" w:space="0" w:color="auto"/>
            <w:bottom w:val="none" w:sz="0" w:space="0" w:color="auto"/>
            <w:right w:val="none" w:sz="0" w:space="0" w:color="auto"/>
          </w:divBdr>
        </w:div>
        <w:div w:id="2067024432">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C6CB0-4ACD-4CCB-98B2-EA47E1143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71</TotalTime>
  <Pages>4</Pages>
  <Words>1827</Words>
  <Characters>10414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12217</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5</cp:revision>
  <cp:lastPrinted>2010-01-07T15:23:00Z</cp:lastPrinted>
  <dcterms:created xsi:type="dcterms:W3CDTF">2023-02-16T15:24:00Z</dcterms:created>
  <dcterms:modified xsi:type="dcterms:W3CDTF">2023-02-17T10:10:00Z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